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C18BA" w14:textId="16C8163F" w:rsidR="00C96E09" w:rsidRDefault="00A65439">
      <w:pPr>
        <w:rPr>
          <w:b/>
          <w:sz w:val="56"/>
          <w:szCs w:val="56"/>
        </w:rPr>
      </w:pPr>
      <w:r>
        <w:rPr>
          <w:noProof/>
          <w:lang w:val="el-GR" w:bidi="ar-SA"/>
        </w:rPr>
        <w:drawing>
          <wp:anchor distT="0" distB="0" distL="114300" distR="114300" simplePos="0" relativeHeight="251658240" behindDoc="0" locked="0" layoutInCell="1" hidden="0" allowOverlap="1" wp14:anchorId="5C4A9207" wp14:editId="020ACC0A">
            <wp:simplePos x="0" y="0"/>
            <wp:positionH relativeFrom="page">
              <wp:align>left</wp:align>
            </wp:positionH>
            <wp:positionV relativeFrom="page">
              <wp:posOffset>7620</wp:posOffset>
            </wp:positionV>
            <wp:extent cx="7649210" cy="10819250"/>
            <wp:effectExtent l="0" t="0" r="8890" b="1270"/>
            <wp:wrapNone/>
            <wp:docPr id="221" name="image3.png"/>
            <wp:cNvGraphicFramePr/>
            <a:graphic xmlns:a="http://schemas.openxmlformats.org/drawingml/2006/main">
              <a:graphicData uri="http://schemas.openxmlformats.org/drawingml/2006/picture">
                <pic:pic xmlns:pic="http://schemas.openxmlformats.org/drawingml/2006/picture">
                  <pic:nvPicPr>
                    <pic:cNvPr id="221" name="image3.png"/>
                    <pic:cNvPicPr preferRelativeResize="0"/>
                  </pic:nvPicPr>
                  <pic:blipFill>
                    <a:blip r:embed="rId9">
                      <a:extLst>
                        <a:ext uri="{28A0092B-C50C-407E-A947-70E740481C1C}">
                          <a14:useLocalDpi xmlns:a14="http://schemas.microsoft.com/office/drawing/2010/main" val="0"/>
                        </a:ext>
                      </a:extLst>
                    </a:blip>
                    <a:stretch>
                      <a:fillRect/>
                    </a:stretch>
                  </pic:blipFill>
                  <pic:spPr>
                    <a:xfrm>
                      <a:off x="0" y="0"/>
                      <a:ext cx="7649210" cy="10819250"/>
                    </a:xfrm>
                    <a:prstGeom prst="rect">
                      <a:avLst/>
                    </a:prstGeom>
                    <a:ln/>
                  </pic:spPr>
                </pic:pic>
              </a:graphicData>
            </a:graphic>
          </wp:anchor>
        </w:drawing>
      </w:r>
    </w:p>
    <w:p w14:paraId="289D886A" w14:textId="059A980E" w:rsidR="00C96E09" w:rsidRDefault="00C96E09">
      <w:pPr>
        <w:rPr>
          <w:b/>
          <w:sz w:val="56"/>
          <w:szCs w:val="56"/>
        </w:rPr>
      </w:pPr>
    </w:p>
    <w:p w14:paraId="3E87131D" w14:textId="7A070D66" w:rsidR="00C96E09" w:rsidRDefault="00C96E09">
      <w:pPr>
        <w:rPr>
          <w:b/>
          <w:sz w:val="56"/>
          <w:szCs w:val="56"/>
        </w:rPr>
      </w:pPr>
    </w:p>
    <w:p w14:paraId="5EF519BF" w14:textId="66C8FBB3" w:rsidR="00C96E09" w:rsidRDefault="00C96E09">
      <w:pPr>
        <w:rPr>
          <w:b/>
          <w:sz w:val="56"/>
          <w:szCs w:val="56"/>
        </w:rPr>
      </w:pPr>
    </w:p>
    <w:p w14:paraId="7BE9A8E6" w14:textId="77777777" w:rsidR="00C96E09" w:rsidRDefault="00C96E09">
      <w:pPr>
        <w:rPr>
          <w:b/>
          <w:sz w:val="56"/>
          <w:szCs w:val="56"/>
        </w:rPr>
      </w:pPr>
    </w:p>
    <w:p w14:paraId="4E016AB4" w14:textId="64DB4574" w:rsidR="00C96E09" w:rsidRDefault="00C96E09">
      <w:pPr>
        <w:rPr>
          <w:b/>
          <w:sz w:val="56"/>
          <w:szCs w:val="56"/>
        </w:rPr>
      </w:pPr>
    </w:p>
    <w:p w14:paraId="7F572785" w14:textId="5CC9A714" w:rsidR="00C96E09" w:rsidRDefault="003D5846">
      <w:pPr>
        <w:rPr>
          <w:b/>
          <w:sz w:val="56"/>
          <w:szCs w:val="56"/>
        </w:rPr>
      </w:pPr>
      <w:r>
        <w:rPr>
          <w:noProof/>
          <w:lang w:val="el-GR" w:bidi="ar-SA"/>
        </w:rPr>
        <mc:AlternateContent>
          <mc:Choice Requires="wps">
            <w:drawing>
              <wp:anchor distT="45720" distB="45720" distL="114300" distR="114300" simplePos="0" relativeHeight="251659264" behindDoc="0" locked="0" layoutInCell="1" hidden="0" allowOverlap="1" wp14:anchorId="73465E64" wp14:editId="183D2A19">
                <wp:simplePos x="0" y="0"/>
                <wp:positionH relativeFrom="margin">
                  <wp:posOffset>72390</wp:posOffset>
                </wp:positionH>
                <wp:positionV relativeFrom="paragraph">
                  <wp:posOffset>581660</wp:posOffset>
                </wp:positionV>
                <wp:extent cx="5598795" cy="4565015"/>
                <wp:effectExtent l="0" t="0" r="0" b="6985"/>
                <wp:wrapSquare wrapText="bothSides" distT="45720" distB="45720" distL="114300" distR="114300"/>
                <wp:docPr id="218" name="Rectangle 218"/>
                <wp:cNvGraphicFramePr/>
                <a:graphic xmlns:a="http://schemas.openxmlformats.org/drawingml/2006/main">
                  <a:graphicData uri="http://schemas.microsoft.com/office/word/2010/wordprocessingShape">
                    <wps:wsp>
                      <wps:cNvSpPr/>
                      <wps:spPr>
                        <a:xfrm>
                          <a:off x="0" y="0"/>
                          <a:ext cx="5598795" cy="4565015"/>
                        </a:xfrm>
                        <a:prstGeom prst="rect">
                          <a:avLst/>
                        </a:prstGeom>
                        <a:noFill/>
                        <a:ln>
                          <a:noFill/>
                        </a:ln>
                      </wps:spPr>
                      <wps:txbx>
                        <w:txbxContent>
                          <w:p w14:paraId="3C14FC06" w14:textId="77777777" w:rsidR="00097956" w:rsidRDefault="00097956" w:rsidP="003D5846">
                            <w:pPr>
                              <w:jc w:val="center"/>
                              <w:rPr>
                                <w:b/>
                                <w:color w:val="000000"/>
                                <w:sz w:val="58"/>
                              </w:rPr>
                            </w:pPr>
                            <w:r w:rsidRPr="00097956">
                              <w:rPr>
                                <w:b/>
                                <w:color w:val="000000"/>
                                <w:sz w:val="58"/>
                              </w:rPr>
                              <w:t xml:space="preserve">Key Components of the Flipped Classroom </w:t>
                            </w:r>
                            <w:r>
                              <w:rPr>
                                <w:b/>
                                <w:color w:val="000000"/>
                                <w:sz w:val="58"/>
                              </w:rPr>
                              <w:br/>
                            </w:r>
                          </w:p>
                          <w:p w14:paraId="238BC987" w14:textId="623465A8" w:rsidR="00A65439" w:rsidRDefault="00097956" w:rsidP="003D5846">
                            <w:pPr>
                              <w:spacing w:line="258" w:lineRule="auto"/>
                              <w:jc w:val="center"/>
                              <w:textDirection w:val="btLr"/>
                            </w:pPr>
                            <w:r w:rsidRPr="00097956">
                              <w:rPr>
                                <w:b/>
                                <w:color w:val="000000"/>
                                <w:sz w:val="58"/>
                              </w:rPr>
                              <w:t>2.3 Key Components of the Flipped Classroom</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73465E64" id="Rectangle 218" o:spid="_x0000_s1026" style="position:absolute;margin-left:5.7pt;margin-top:45.8pt;width:440.85pt;height:359.4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" filled="f" stroked="f">
                <v:textbox inset="2.53958mm,1.2694mm,2.53958mm,1.2694mm">
                  <w:txbxContent>
                    <w:p w14:paraId="3C14FC06" w14:textId="77777777" w:rsidR="00097956" w:rsidRDefault="00097956" w:rsidP="003D5846">
                      <w:pPr>
                        <w:jc w:val="center"/>
                        <w:rPr>
                          <w:b/>
                          <w:color w:val="000000"/>
                          <w:sz w:val="58"/>
                        </w:rPr>
                      </w:pPr>
                      <w:r w:rsidRPr="00097956">
                        <w:rPr>
                          <w:b/>
                          <w:color w:val="000000"/>
                          <w:sz w:val="58"/>
                        </w:rPr>
                        <w:t>Key Components of the Flipped Classroom</w:t>
                      </w:r>
                      <w:r w:rsidRPr="00097956">
                        <w:rPr>
                          <w:b/>
                          <w:color w:val="000000"/>
                          <w:sz w:val="58"/>
                        </w:rPr>
                        <w:t xml:space="preserve"> </w:t>
                      </w:r>
                      <w:r>
                        <w:rPr>
                          <w:b/>
                          <w:color w:val="000000"/>
                          <w:sz w:val="58"/>
                        </w:rPr>
                        <w:br/>
                      </w:r>
                    </w:p>
                    <w:p w14:paraId="238BC987" w14:textId="623465A8" w:rsidR="00A65439" w:rsidRDefault="00097956" w:rsidP="003D5846">
                      <w:pPr>
                        <w:spacing w:line="258" w:lineRule="auto"/>
                        <w:jc w:val="center"/>
                        <w:textDirection w:val="btLr"/>
                      </w:pPr>
                      <w:r w:rsidRPr="00097956">
                        <w:rPr>
                          <w:b/>
                          <w:color w:val="000000"/>
                          <w:sz w:val="58"/>
                        </w:rPr>
                        <w:t>2.3 Key Components of the Flipped Classroom</w:t>
                      </w:r>
                    </w:p>
                  </w:txbxContent>
                </v:textbox>
                <w10:wrap type="square" anchorx="margin"/>
              </v:rect>
            </w:pict>
          </mc:Fallback>
        </mc:AlternateContent>
      </w:r>
    </w:p>
    <w:p w14:paraId="71AE073F" w14:textId="153A764E" w:rsidR="00771D03" w:rsidRPr="00097956" w:rsidRDefault="00097956" w:rsidP="00097956">
      <w:bookmarkStart w:id="0" w:name="_heading=h.vws57ty37ryh" w:colFirst="0" w:colLast="0"/>
      <w:bookmarkStart w:id="1" w:name="_heading=h.8i1x9f6ma8nh" w:colFirst="0" w:colLast="0"/>
      <w:bookmarkEnd w:id="0"/>
      <w:bookmarkEnd w:id="1"/>
      <w:r w:rsidRPr="00097956">
        <w:rPr>
          <w:b/>
          <w:color w:val="033045"/>
          <w:sz w:val="48"/>
          <w:szCs w:val="50"/>
        </w:rPr>
        <w:lastRenderedPageBreak/>
        <w:t xml:space="preserve">2.3 </w:t>
      </w:r>
      <w:bookmarkStart w:id="2" w:name="_Hlk160106018"/>
      <w:r w:rsidRPr="00097956">
        <w:rPr>
          <w:b/>
          <w:color w:val="033045"/>
          <w:sz w:val="48"/>
          <w:szCs w:val="50"/>
        </w:rPr>
        <w:t>Key Components of the Flipped Classroom</w:t>
      </w:r>
      <w:bookmarkEnd w:id="2"/>
    </w:p>
    <w:p w14:paraId="706E469C" w14:textId="744E0931" w:rsidR="00DD30BC" w:rsidRPr="00771D03" w:rsidRDefault="00DD30BC" w:rsidP="00771D03">
      <w:pPr>
        <w:pStyle w:val="Heading2"/>
        <w:rPr>
          <w:color w:val="F68606"/>
        </w:rPr>
      </w:pPr>
      <w:r w:rsidRPr="00DD30BC">
        <w:rPr>
          <w:color w:val="F68606"/>
        </w:rPr>
        <w:t>Introduction</w:t>
      </w:r>
    </w:p>
    <w:p w14:paraId="63CA4539" w14:textId="77777777" w:rsidR="008E500C" w:rsidRDefault="008E500C" w:rsidP="00CA67EE">
      <w:pPr>
        <w:pStyle w:val="Heading2"/>
        <w:rPr>
          <w:rFonts w:eastAsia="Times New Roman"/>
          <w:b w:val="0"/>
          <w:sz w:val="24"/>
          <w:szCs w:val="24"/>
          <w:lang w:val="en-US" w:bidi="ar-SA"/>
        </w:rPr>
      </w:pPr>
      <w:r w:rsidRPr="008E500C">
        <w:rPr>
          <w:rFonts w:eastAsia="Times New Roman"/>
          <w:b w:val="0"/>
          <w:sz w:val="24"/>
          <w:szCs w:val="24"/>
          <w:lang w:val="en-US" w:bidi="ar-SA"/>
        </w:rPr>
        <w:t xml:space="preserve">A flipped classroom operates on the principle of reversing the traditional instructional model. Instead of delivering lectures during class time, students are assigned to engage with course materials independently before attending class sessions. This typically involves watching pre-recorded lectures, reading assigned materials, or completing online activities. Class time is then dedicated to interactive discussions, collaborative problem-solving, and hands-on application of concepts. </w:t>
      </w:r>
    </w:p>
    <w:p w14:paraId="1A6FA057" w14:textId="6FB341AD" w:rsidR="008E500C" w:rsidRDefault="008E500C" w:rsidP="008E500C">
      <w:pPr>
        <w:rPr>
          <w:rFonts w:eastAsia="Times New Roman"/>
          <w:sz w:val="24"/>
          <w:szCs w:val="24"/>
          <w:lang w:val="en-US" w:bidi="ar-SA"/>
        </w:rPr>
      </w:pPr>
      <w:r w:rsidRPr="008E500C">
        <w:rPr>
          <w:rFonts w:eastAsia="Times New Roman"/>
          <w:sz w:val="24"/>
          <w:szCs w:val="24"/>
          <w:lang w:val="en-US" w:bidi="ar-SA"/>
        </w:rPr>
        <w:t>Let's take a closer look at the key features of this innovative and modern form of teaching and learning</w:t>
      </w:r>
      <w:r w:rsidR="003F62BC">
        <w:rPr>
          <w:rFonts w:eastAsia="Times New Roman"/>
          <w:sz w:val="24"/>
          <w:szCs w:val="24"/>
          <w:lang w:val="en-US" w:bidi="ar-SA"/>
        </w:rPr>
        <w:t>…</w:t>
      </w:r>
    </w:p>
    <w:p w14:paraId="14219A7D" w14:textId="77777777" w:rsidR="003F62BC" w:rsidRDefault="003F62BC" w:rsidP="003F62BC">
      <w:pPr>
        <w:tabs>
          <w:tab w:val="left" w:pos="3360"/>
        </w:tabs>
        <w:rPr>
          <w:b/>
          <w:color w:val="F68606"/>
          <w:sz w:val="36"/>
          <w:szCs w:val="36"/>
        </w:rPr>
      </w:pPr>
    </w:p>
    <w:p w14:paraId="58536A0E" w14:textId="77777777" w:rsidR="002A2344" w:rsidRDefault="002A2344" w:rsidP="003F62BC">
      <w:pPr>
        <w:tabs>
          <w:tab w:val="left" w:pos="3360"/>
        </w:tabs>
        <w:rPr>
          <w:b/>
          <w:color w:val="F68606"/>
          <w:sz w:val="36"/>
          <w:szCs w:val="36"/>
        </w:rPr>
      </w:pPr>
    </w:p>
    <w:p w14:paraId="1485F266" w14:textId="16C17510" w:rsidR="003F62BC" w:rsidRPr="003F62BC" w:rsidRDefault="003F62BC" w:rsidP="003F62BC">
      <w:pPr>
        <w:tabs>
          <w:tab w:val="left" w:pos="3360"/>
        </w:tabs>
        <w:rPr>
          <w:b/>
          <w:color w:val="F68606"/>
          <w:sz w:val="36"/>
          <w:szCs w:val="36"/>
        </w:rPr>
      </w:pPr>
      <w:r w:rsidRPr="003F62BC">
        <w:rPr>
          <w:b/>
          <w:color w:val="F68606"/>
          <w:sz w:val="36"/>
          <w:szCs w:val="36"/>
        </w:rPr>
        <w:t xml:space="preserve">What are the </w:t>
      </w:r>
      <w:r>
        <w:rPr>
          <w:b/>
          <w:color w:val="F68606"/>
          <w:sz w:val="36"/>
          <w:szCs w:val="36"/>
        </w:rPr>
        <w:t xml:space="preserve">Main </w:t>
      </w:r>
      <w:r w:rsidRPr="003F62BC">
        <w:rPr>
          <w:b/>
          <w:color w:val="F68606"/>
          <w:sz w:val="36"/>
          <w:szCs w:val="36"/>
        </w:rPr>
        <w:t>Characteristics of a Flipp</w:t>
      </w:r>
      <w:r w:rsidR="00384704">
        <w:rPr>
          <w:b/>
          <w:color w:val="F68606"/>
          <w:sz w:val="36"/>
          <w:szCs w:val="36"/>
        </w:rPr>
        <w:t>ed</w:t>
      </w:r>
      <w:r w:rsidRPr="003F62BC">
        <w:rPr>
          <w:b/>
          <w:color w:val="F68606"/>
          <w:sz w:val="36"/>
          <w:szCs w:val="36"/>
        </w:rPr>
        <w:t xml:space="preserve"> Classroom?</w:t>
      </w:r>
    </w:p>
    <w:p w14:paraId="2AC23E7E" w14:textId="7C8130B2" w:rsidR="003F62BC" w:rsidRDefault="003F62BC" w:rsidP="003F62BC">
      <w:pPr>
        <w:tabs>
          <w:tab w:val="left" w:pos="3360"/>
        </w:tabs>
        <w:rPr>
          <w:rFonts w:eastAsia="Times New Roman"/>
          <w:sz w:val="24"/>
          <w:szCs w:val="24"/>
          <w:lang w:val="en-US" w:bidi="ar-SA"/>
        </w:rPr>
      </w:pPr>
      <w:r>
        <w:rPr>
          <w:rFonts w:eastAsia="Times New Roman"/>
          <w:sz w:val="24"/>
          <w:szCs w:val="24"/>
          <w:lang w:val="en-US" w:bidi="ar-SA"/>
        </w:rPr>
        <w:t>The</w:t>
      </w:r>
      <w:r w:rsidRPr="003F62BC">
        <w:rPr>
          <w:rFonts w:eastAsia="Times New Roman"/>
          <w:sz w:val="24"/>
          <w:szCs w:val="24"/>
          <w:lang w:val="en-US" w:bidi="ar-SA"/>
        </w:rPr>
        <w:t xml:space="preserve"> educational process commences with students assuming responsibility for acquiring foundational knowledge independently outside of class. Through pre-assigned materials such as recorded lectures, readings, or online resources, learners engage in self-directed study to establish a conceptual framework and familiarity with the subject matter. This shift places the onus of initial content absorption squarely on the shoulders of the students, encouraging autonomy and self-regulated learning practices.</w:t>
      </w:r>
    </w:p>
    <w:p w14:paraId="77589B2C" w14:textId="77777777" w:rsidR="002A2344" w:rsidRPr="003F62BC" w:rsidRDefault="002A2344" w:rsidP="003F62BC">
      <w:pPr>
        <w:tabs>
          <w:tab w:val="left" w:pos="3360"/>
        </w:tabs>
        <w:rPr>
          <w:rFonts w:eastAsia="Times New Roman"/>
          <w:sz w:val="24"/>
          <w:szCs w:val="24"/>
          <w:lang w:val="en-US" w:bidi="ar-SA"/>
        </w:rPr>
      </w:pPr>
    </w:p>
    <w:p w14:paraId="78E43B9D" w14:textId="2F4E6EBA" w:rsidR="003F62BC" w:rsidRPr="003F62BC" w:rsidRDefault="003F62BC" w:rsidP="003F62BC">
      <w:pPr>
        <w:tabs>
          <w:tab w:val="left" w:pos="3360"/>
        </w:tabs>
        <w:rPr>
          <w:rFonts w:eastAsia="Times New Roman"/>
          <w:sz w:val="24"/>
          <w:szCs w:val="24"/>
          <w:lang w:val="en-US" w:bidi="ar-SA"/>
        </w:rPr>
      </w:pPr>
      <w:r w:rsidRPr="003F62BC">
        <w:rPr>
          <w:rFonts w:eastAsia="Times New Roman"/>
          <w:sz w:val="24"/>
          <w:szCs w:val="24"/>
          <w:lang w:val="en-US" w:bidi="ar-SA"/>
        </w:rPr>
        <w:t>Once students have established a foundational understanding of the material, class time is transformed into a dynamic arena for application and practice. Rather than serving as passive recipients of information, learners actively engage in collaborative discussions, group work, and practical exercises facilitated by the instructor. These interactive activities provide opportunities for students to consolidate their knowledge, apply theoretical concepts to real-world scenarios, and engage in critical thinking and problem-solving.</w:t>
      </w:r>
    </w:p>
    <w:p w14:paraId="66D0000D" w14:textId="6359A457" w:rsidR="003F62BC" w:rsidRPr="003F62BC" w:rsidRDefault="003F62BC" w:rsidP="003F62BC">
      <w:pPr>
        <w:tabs>
          <w:tab w:val="left" w:pos="3360"/>
        </w:tabs>
        <w:rPr>
          <w:rFonts w:eastAsia="Times New Roman"/>
          <w:sz w:val="24"/>
          <w:szCs w:val="24"/>
          <w:lang w:val="en-US" w:bidi="ar-SA"/>
        </w:rPr>
      </w:pPr>
      <w:r w:rsidRPr="003F62BC">
        <w:rPr>
          <w:rFonts w:eastAsia="Times New Roman"/>
          <w:sz w:val="24"/>
          <w:szCs w:val="24"/>
          <w:lang w:val="en-US" w:bidi="ar-SA"/>
        </w:rPr>
        <w:t>The physical learning environment in a flipp</w:t>
      </w:r>
      <w:r>
        <w:rPr>
          <w:rFonts w:eastAsia="Times New Roman"/>
          <w:sz w:val="24"/>
          <w:szCs w:val="24"/>
          <w:lang w:val="en-US" w:bidi="ar-SA"/>
        </w:rPr>
        <w:t xml:space="preserve">ing </w:t>
      </w:r>
      <w:r w:rsidRPr="003F62BC">
        <w:rPr>
          <w:rFonts w:eastAsia="Times New Roman"/>
          <w:sz w:val="24"/>
          <w:szCs w:val="24"/>
          <w:lang w:val="en-US" w:bidi="ar-SA"/>
        </w:rPr>
        <w:t xml:space="preserve">classroom is characterized by flexibility and adaptability. Educators creatively configure classroom spaces to accommodate diverse learning activities and preferences, whether through collaborative workstations, discussion areas, or independent study zones. This versatility enables instructors to cater to the varied </w:t>
      </w:r>
      <w:r w:rsidRPr="003F62BC">
        <w:rPr>
          <w:rFonts w:eastAsia="Times New Roman"/>
          <w:sz w:val="24"/>
          <w:szCs w:val="24"/>
          <w:lang w:val="en-US" w:bidi="ar-SA"/>
        </w:rPr>
        <w:lastRenderedPageBreak/>
        <w:t>needs and learning styles of their students, fostering an inclusive and conducive learning environment.</w:t>
      </w:r>
    </w:p>
    <w:p w14:paraId="549EE30A" w14:textId="4DD6D3E5" w:rsidR="003F62BC" w:rsidRPr="003F62BC" w:rsidRDefault="003F62BC" w:rsidP="003F62BC">
      <w:pPr>
        <w:tabs>
          <w:tab w:val="left" w:pos="3360"/>
        </w:tabs>
        <w:rPr>
          <w:rFonts w:eastAsia="Times New Roman"/>
          <w:sz w:val="24"/>
          <w:szCs w:val="24"/>
          <w:lang w:val="en-US" w:bidi="ar-SA"/>
        </w:rPr>
      </w:pPr>
      <w:r w:rsidRPr="003F62BC">
        <w:rPr>
          <w:rFonts w:eastAsia="Times New Roman"/>
          <w:sz w:val="24"/>
          <w:szCs w:val="24"/>
          <w:lang w:val="en-US" w:bidi="ar-SA"/>
        </w:rPr>
        <w:t>A hallmark of the flipp</w:t>
      </w:r>
      <w:r w:rsidR="00384704">
        <w:rPr>
          <w:rFonts w:eastAsia="Times New Roman"/>
          <w:sz w:val="24"/>
          <w:szCs w:val="24"/>
          <w:lang w:val="en-US" w:bidi="ar-SA"/>
        </w:rPr>
        <w:t xml:space="preserve">ed </w:t>
      </w:r>
      <w:r w:rsidRPr="003F62BC">
        <w:rPr>
          <w:rFonts w:eastAsia="Times New Roman"/>
          <w:sz w:val="24"/>
          <w:szCs w:val="24"/>
          <w:lang w:val="en-US" w:bidi="ar-SA"/>
        </w:rPr>
        <w:t>classroom approach is its student-centered ethos, which represents a departure from traditional teacher-led instruction. In this model, the focus shifts from passive reception to active engagement, with students taking a more proactive role in their own learning journey. By encouraging exploration, inquiry, and peer collaboration, the flipped classroom cultivates a culture of curiosity, critical thinking, and lifelong learning.</w:t>
      </w:r>
    </w:p>
    <w:p w14:paraId="54E52C71" w14:textId="6632704D" w:rsidR="003F62BC" w:rsidRDefault="003F62BC" w:rsidP="003F62BC">
      <w:pPr>
        <w:tabs>
          <w:tab w:val="left" w:pos="3360"/>
        </w:tabs>
        <w:rPr>
          <w:rFonts w:eastAsia="Times New Roman"/>
          <w:sz w:val="24"/>
          <w:szCs w:val="24"/>
          <w:lang w:val="en-US" w:bidi="ar-SA"/>
        </w:rPr>
      </w:pPr>
      <w:r w:rsidRPr="003F62BC">
        <w:rPr>
          <w:rFonts w:eastAsia="Times New Roman"/>
          <w:sz w:val="24"/>
          <w:szCs w:val="24"/>
          <w:lang w:val="en-US" w:bidi="ar-SA"/>
        </w:rPr>
        <w:t>Central to the success of the flipp</w:t>
      </w:r>
      <w:r>
        <w:rPr>
          <w:rFonts w:eastAsia="Times New Roman"/>
          <w:sz w:val="24"/>
          <w:szCs w:val="24"/>
          <w:lang w:val="en-US" w:bidi="ar-SA"/>
        </w:rPr>
        <w:t xml:space="preserve">ing </w:t>
      </w:r>
      <w:r w:rsidRPr="003F62BC">
        <w:rPr>
          <w:rFonts w:eastAsia="Times New Roman"/>
          <w:sz w:val="24"/>
          <w:szCs w:val="24"/>
          <w:lang w:val="en-US" w:bidi="ar-SA"/>
        </w:rPr>
        <w:t>classroom is the intentional design of course materials by educators. Teachers carefully curate content to align with learning objectives, promote conceptual understanding, and facilitate procedural fluency. This deliberate approach ensures that instructional materials are relevant, accessible, and tailored to the specific needs of the learners, optimizing the effectiveness of the learning experience.</w:t>
      </w:r>
      <w:r>
        <w:rPr>
          <w:rFonts w:eastAsia="Times New Roman"/>
          <w:sz w:val="24"/>
          <w:szCs w:val="24"/>
          <w:lang w:val="en-US" w:bidi="ar-SA"/>
        </w:rPr>
        <w:t xml:space="preserve"> </w:t>
      </w:r>
      <w:r w:rsidRPr="003F62BC">
        <w:rPr>
          <w:rFonts w:eastAsia="Times New Roman"/>
          <w:sz w:val="24"/>
          <w:szCs w:val="24"/>
          <w:lang w:val="en-US" w:bidi="ar-SA"/>
        </w:rPr>
        <w:t>Beyond content delivery, educators provide personalized feedback, guidance, and support to students as they navigate the learning process. By fostering a supportive and inclusive classroom environment, instructors empower students to take ownership of their learning, develop metacognitive skills, and become active participants in their educational journey.</w:t>
      </w:r>
    </w:p>
    <w:p w14:paraId="332F9A80" w14:textId="77777777" w:rsidR="003F62BC" w:rsidRPr="003F62BC" w:rsidRDefault="003F62BC" w:rsidP="003F62BC">
      <w:pPr>
        <w:tabs>
          <w:tab w:val="left" w:pos="3360"/>
        </w:tabs>
        <w:rPr>
          <w:rFonts w:eastAsia="Times New Roman"/>
          <w:sz w:val="24"/>
          <w:szCs w:val="24"/>
          <w:lang w:val="en-US" w:bidi="ar-SA"/>
        </w:rPr>
      </w:pPr>
    </w:p>
    <w:p w14:paraId="421B26B4" w14:textId="77777777" w:rsidR="00AE0F4C" w:rsidRPr="00AE0F4C" w:rsidRDefault="00AE0F4C" w:rsidP="00AE0F4C">
      <w:pPr>
        <w:tabs>
          <w:tab w:val="left" w:pos="3360"/>
        </w:tabs>
        <w:rPr>
          <w:rFonts w:eastAsia="Times New Roman"/>
          <w:b/>
          <w:bCs/>
          <w:sz w:val="24"/>
          <w:szCs w:val="24"/>
          <w:lang w:val="en-US" w:bidi="ar-SA"/>
        </w:rPr>
      </w:pPr>
    </w:p>
    <w:p w14:paraId="706C3F61" w14:textId="50FF84B4" w:rsidR="003F62BC" w:rsidRDefault="00AE0F4C" w:rsidP="00AE0F4C">
      <w:pPr>
        <w:tabs>
          <w:tab w:val="left" w:pos="3360"/>
        </w:tabs>
        <w:rPr>
          <w:rFonts w:eastAsia="Times New Roman"/>
          <w:b/>
          <w:bCs/>
          <w:sz w:val="24"/>
          <w:szCs w:val="24"/>
          <w:lang w:val="en-US" w:bidi="ar-SA"/>
        </w:rPr>
      </w:pPr>
      <w:r w:rsidRPr="00AE0F4C">
        <w:rPr>
          <w:rFonts w:eastAsia="Times New Roman"/>
          <w:b/>
          <w:bCs/>
          <w:sz w:val="24"/>
          <w:szCs w:val="24"/>
          <w:lang w:val="en-US" w:bidi="ar-SA"/>
        </w:rPr>
        <w:t>Many sources refer to</w:t>
      </w:r>
      <w:r>
        <w:rPr>
          <w:rFonts w:eastAsia="Times New Roman"/>
          <w:b/>
          <w:bCs/>
          <w:sz w:val="24"/>
          <w:szCs w:val="24"/>
          <w:lang w:val="en-US" w:bidi="ar-SA"/>
        </w:rPr>
        <w:t xml:space="preserve"> the </w:t>
      </w:r>
      <w:r w:rsidRPr="00AE0F4C">
        <w:rPr>
          <w:rFonts w:eastAsia="Times New Roman"/>
          <w:b/>
          <w:bCs/>
          <w:sz w:val="24"/>
          <w:szCs w:val="24"/>
          <w:lang w:val="en-US" w:bidi="ar-SA"/>
        </w:rPr>
        <w:t>F-L-I-P</w:t>
      </w:r>
      <w:r>
        <w:rPr>
          <w:rFonts w:eastAsia="Times New Roman"/>
          <w:b/>
          <w:bCs/>
          <w:sz w:val="24"/>
          <w:szCs w:val="24"/>
          <w:lang w:val="en-US" w:bidi="ar-SA"/>
        </w:rPr>
        <w:t xml:space="preserve"> word</w:t>
      </w:r>
      <w:r w:rsidRPr="00AE0F4C">
        <w:rPr>
          <w:rFonts w:eastAsia="Times New Roman"/>
          <w:b/>
          <w:bCs/>
          <w:sz w:val="24"/>
          <w:szCs w:val="24"/>
          <w:lang w:val="en-US" w:bidi="ar-SA"/>
        </w:rPr>
        <w:t xml:space="preserve"> noting that the very initials of the word encapsulate the foundational principles that underpin the flipp</w:t>
      </w:r>
      <w:r w:rsidR="00384704">
        <w:rPr>
          <w:rFonts w:eastAsia="Times New Roman"/>
          <w:b/>
          <w:bCs/>
          <w:sz w:val="24"/>
          <w:szCs w:val="24"/>
          <w:lang w:val="en-US" w:bidi="ar-SA"/>
        </w:rPr>
        <w:t xml:space="preserve">ed </w:t>
      </w:r>
      <w:r w:rsidRPr="00AE0F4C">
        <w:rPr>
          <w:rFonts w:eastAsia="Times New Roman"/>
          <w:b/>
          <w:bCs/>
          <w:sz w:val="24"/>
          <w:szCs w:val="24"/>
          <w:lang w:val="en-US" w:bidi="ar-SA"/>
        </w:rPr>
        <w:t>classroom model</w:t>
      </w:r>
      <w:r>
        <w:rPr>
          <w:rFonts w:eastAsia="Times New Roman"/>
          <w:b/>
          <w:bCs/>
          <w:sz w:val="24"/>
          <w:szCs w:val="24"/>
          <w:lang w:val="en-US" w:bidi="ar-SA"/>
        </w:rPr>
        <w:t>.</w:t>
      </w:r>
    </w:p>
    <w:p w14:paraId="6AB0E80B" w14:textId="2D77E5FE" w:rsidR="00AE0F4C" w:rsidRDefault="00AE0F4C" w:rsidP="00AE0F4C">
      <w:pPr>
        <w:tabs>
          <w:tab w:val="left" w:pos="3360"/>
        </w:tabs>
        <w:rPr>
          <w:rFonts w:eastAsia="Times New Roman"/>
          <w:b/>
          <w:bCs/>
          <w:sz w:val="24"/>
          <w:szCs w:val="24"/>
          <w:lang w:val="en-US" w:bidi="ar-SA"/>
        </w:rPr>
      </w:pPr>
    </w:p>
    <w:p w14:paraId="6E00CD10" w14:textId="30A10148" w:rsidR="000B61A1" w:rsidRDefault="00AE0F4C" w:rsidP="000B61A1">
      <w:pPr>
        <w:tabs>
          <w:tab w:val="left" w:pos="3360"/>
        </w:tabs>
        <w:rPr>
          <w:rFonts w:eastAsia="Times New Roman"/>
          <w:b/>
          <w:bCs/>
          <w:sz w:val="24"/>
          <w:szCs w:val="24"/>
          <w:lang w:val="en-US" w:bidi="ar-SA"/>
        </w:rPr>
      </w:pPr>
      <w:r>
        <w:rPr>
          <w:rFonts w:eastAsia="Times New Roman"/>
          <w:b/>
          <w:bCs/>
          <w:sz w:val="24"/>
          <w:szCs w:val="24"/>
          <w:lang w:bidi="ar-SA"/>
        </w:rPr>
        <w:t xml:space="preserve">So </w:t>
      </w:r>
      <w:r>
        <w:rPr>
          <w:rFonts w:eastAsia="Times New Roman"/>
          <w:b/>
          <w:bCs/>
          <w:sz w:val="24"/>
          <w:szCs w:val="24"/>
          <w:lang w:val="en-US" w:bidi="ar-SA"/>
        </w:rPr>
        <w:t>let’s take a closer look</w:t>
      </w:r>
      <w:r w:rsidR="000B61A1">
        <w:rPr>
          <w:rFonts w:eastAsia="Times New Roman"/>
          <w:b/>
          <w:bCs/>
          <w:sz w:val="24"/>
          <w:szCs w:val="24"/>
          <w:lang w:val="en-US" w:bidi="ar-SA"/>
        </w:rPr>
        <w:t>…</w:t>
      </w:r>
    </w:p>
    <w:p w14:paraId="4F690F8A" w14:textId="20D3C5ED" w:rsidR="005A1C22" w:rsidRDefault="005A1C22" w:rsidP="000B61A1">
      <w:pPr>
        <w:tabs>
          <w:tab w:val="left" w:pos="3360"/>
        </w:tabs>
        <w:rPr>
          <w:rFonts w:eastAsia="Times New Roman"/>
          <w:b/>
          <w:bCs/>
          <w:sz w:val="24"/>
          <w:szCs w:val="24"/>
          <w:lang w:val="en-US" w:bidi="ar-SA"/>
        </w:rPr>
      </w:pPr>
    </w:p>
    <w:p w14:paraId="04B6BDEF" w14:textId="065FB6EE" w:rsidR="005A1C22" w:rsidRDefault="005A1C22" w:rsidP="000B61A1">
      <w:pPr>
        <w:tabs>
          <w:tab w:val="left" w:pos="3360"/>
        </w:tabs>
        <w:rPr>
          <w:rFonts w:eastAsia="Times New Roman"/>
          <w:b/>
          <w:bCs/>
          <w:sz w:val="24"/>
          <w:szCs w:val="24"/>
          <w:lang w:val="en-US" w:bidi="ar-SA"/>
        </w:rPr>
      </w:pPr>
      <w:r>
        <w:rPr>
          <w:rFonts w:eastAsia="Times New Roman"/>
          <w:b/>
          <w:bCs/>
          <w:noProof/>
          <w:sz w:val="24"/>
          <w:szCs w:val="24"/>
          <w:lang w:val="en-US" w:bidi="ar-SA"/>
        </w:rPr>
        <w:drawing>
          <wp:anchor distT="0" distB="0" distL="114300" distR="114300" simplePos="0" relativeHeight="251660288" behindDoc="0" locked="0" layoutInCell="1" allowOverlap="1" wp14:anchorId="1EA22BCD" wp14:editId="27D6A5DA">
            <wp:simplePos x="0" y="0"/>
            <wp:positionH relativeFrom="margin">
              <wp:align>left</wp:align>
            </wp:positionH>
            <wp:positionV relativeFrom="paragraph">
              <wp:posOffset>9525</wp:posOffset>
            </wp:positionV>
            <wp:extent cx="1424940" cy="1426210"/>
            <wp:effectExtent l="0" t="0" r="3810" b="2540"/>
            <wp:wrapSquare wrapText="bothSides"/>
            <wp:docPr id="194694896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4940" cy="14262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F64351F" w14:textId="0B46FF8D" w:rsidR="000B61A1" w:rsidRDefault="000B61A1" w:rsidP="000B61A1">
      <w:pPr>
        <w:tabs>
          <w:tab w:val="left" w:pos="3360"/>
        </w:tabs>
        <w:rPr>
          <w:rFonts w:eastAsia="Times New Roman"/>
          <w:sz w:val="24"/>
          <w:szCs w:val="24"/>
          <w:lang w:bidi="ar-SA"/>
        </w:rPr>
      </w:pPr>
      <w:r w:rsidRPr="000B61A1">
        <w:rPr>
          <w:rFonts w:eastAsia="Times New Roman"/>
          <w:sz w:val="24"/>
          <w:szCs w:val="24"/>
          <w:lang w:bidi="ar-SA"/>
        </w:rPr>
        <w:t>Flexible Environment: The first pillar,  emphasizes the importance of adaptability and versatility in the learning space. Educators must create environments that can accommodate diverse learning activities, preferences, and modalities. This may involve rearranging classroom layouts, integrating technology, and providing opportunities for both independent and collaborative work. By fostering flexibility, educators empower students to take ownership of their learning and tailor their experiences to suit their individual needs.</w:t>
      </w:r>
    </w:p>
    <w:p w14:paraId="1C3E64AF" w14:textId="45BEC33E" w:rsidR="000B61A1" w:rsidRDefault="005A1C22" w:rsidP="000B61A1">
      <w:pPr>
        <w:tabs>
          <w:tab w:val="left" w:pos="3360"/>
        </w:tabs>
        <w:rPr>
          <w:rFonts w:eastAsia="Times New Roman"/>
          <w:sz w:val="24"/>
          <w:szCs w:val="24"/>
          <w:lang w:bidi="ar-SA"/>
        </w:rPr>
      </w:pPr>
      <w:r>
        <w:rPr>
          <w:rFonts w:eastAsia="Times New Roman"/>
          <w:b/>
          <w:bCs/>
          <w:noProof/>
          <w:sz w:val="24"/>
          <w:szCs w:val="24"/>
          <w:lang w:val="en-US" w:bidi="ar-SA"/>
        </w:rPr>
        <w:lastRenderedPageBreak/>
        <w:drawing>
          <wp:anchor distT="0" distB="0" distL="114300" distR="114300" simplePos="0" relativeHeight="251661312" behindDoc="0" locked="0" layoutInCell="1" allowOverlap="1" wp14:anchorId="0F312E89" wp14:editId="70A93EAF">
            <wp:simplePos x="0" y="0"/>
            <wp:positionH relativeFrom="margin">
              <wp:align>left</wp:align>
            </wp:positionH>
            <wp:positionV relativeFrom="paragraph">
              <wp:posOffset>170815</wp:posOffset>
            </wp:positionV>
            <wp:extent cx="1417320" cy="1419225"/>
            <wp:effectExtent l="0" t="0" r="0" b="9525"/>
            <wp:wrapSquare wrapText="bothSides"/>
            <wp:docPr id="95118485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17320" cy="14192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8D6A78C" w14:textId="7B262691" w:rsidR="000B61A1" w:rsidRDefault="000B61A1" w:rsidP="000B61A1">
      <w:pPr>
        <w:tabs>
          <w:tab w:val="left" w:pos="3360"/>
        </w:tabs>
        <w:rPr>
          <w:rFonts w:eastAsia="Times New Roman"/>
          <w:sz w:val="24"/>
          <w:szCs w:val="24"/>
          <w:lang w:bidi="ar-SA"/>
        </w:rPr>
      </w:pPr>
      <w:r w:rsidRPr="000B61A1">
        <w:rPr>
          <w:rFonts w:eastAsia="Times New Roman"/>
          <w:sz w:val="24"/>
          <w:szCs w:val="24"/>
          <w:lang w:bidi="ar-SA"/>
        </w:rPr>
        <w:t>Learning Culture: The second pillar,  embodies a fundamental shift from a teacher-centered to a student-centered approach. In a flipp</w:t>
      </w:r>
      <w:r w:rsidR="003B45F3">
        <w:rPr>
          <w:rFonts w:eastAsia="Times New Roman"/>
          <w:sz w:val="24"/>
          <w:szCs w:val="24"/>
          <w:lang w:bidi="ar-SA"/>
        </w:rPr>
        <w:t>ing</w:t>
      </w:r>
      <w:r w:rsidRPr="000B61A1">
        <w:rPr>
          <w:rFonts w:eastAsia="Times New Roman"/>
          <w:sz w:val="24"/>
          <w:szCs w:val="24"/>
          <w:lang w:bidi="ar-SA"/>
        </w:rPr>
        <w:t xml:space="preserve"> classroom, the focus is on fostering a culture of active engagement, inquiry, and collaboration. Students are encouraged to explore topics in greater depth, participate in meaningful discussions, and take ownership of their learning journey. By cultivating a dynamic and participatory learning culture, educators create opportunities for deeper understanding, critical thinking, and knowledge creation.</w:t>
      </w:r>
    </w:p>
    <w:p w14:paraId="2E00103C" w14:textId="5CCED65F" w:rsidR="000B61A1" w:rsidRDefault="005A1C22" w:rsidP="000B61A1">
      <w:pPr>
        <w:tabs>
          <w:tab w:val="left" w:pos="3360"/>
        </w:tabs>
        <w:rPr>
          <w:rFonts w:eastAsia="Times New Roman"/>
          <w:sz w:val="24"/>
          <w:szCs w:val="24"/>
          <w:lang w:bidi="ar-SA"/>
        </w:rPr>
      </w:pPr>
      <w:r>
        <w:rPr>
          <w:rFonts w:eastAsia="Times New Roman"/>
          <w:b/>
          <w:bCs/>
          <w:noProof/>
          <w:sz w:val="24"/>
          <w:szCs w:val="24"/>
          <w:lang w:val="en-US" w:bidi="ar-SA"/>
        </w:rPr>
        <w:drawing>
          <wp:anchor distT="0" distB="0" distL="114300" distR="114300" simplePos="0" relativeHeight="251662336" behindDoc="0" locked="0" layoutInCell="1" allowOverlap="1" wp14:anchorId="550419CD" wp14:editId="38F1AA70">
            <wp:simplePos x="0" y="0"/>
            <wp:positionH relativeFrom="margin">
              <wp:align>left</wp:align>
            </wp:positionH>
            <wp:positionV relativeFrom="paragraph">
              <wp:posOffset>210820</wp:posOffset>
            </wp:positionV>
            <wp:extent cx="1406525" cy="1411605"/>
            <wp:effectExtent l="0" t="0" r="3175" b="0"/>
            <wp:wrapSquare wrapText="bothSides"/>
            <wp:docPr id="171325242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06525" cy="14116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94C0E7C" w14:textId="0103C5A3" w:rsidR="000B61A1" w:rsidRDefault="000B61A1" w:rsidP="000B61A1">
      <w:pPr>
        <w:tabs>
          <w:tab w:val="left" w:pos="3360"/>
        </w:tabs>
        <w:rPr>
          <w:rFonts w:eastAsia="Times New Roman"/>
          <w:sz w:val="24"/>
          <w:szCs w:val="24"/>
          <w:lang w:bidi="ar-SA"/>
        </w:rPr>
      </w:pPr>
      <w:r w:rsidRPr="000B61A1">
        <w:rPr>
          <w:rFonts w:eastAsia="Times New Roman"/>
          <w:sz w:val="24"/>
          <w:szCs w:val="24"/>
          <w:lang w:bidi="ar-SA"/>
        </w:rPr>
        <w:t>Intentional Content: The third pillar, underscores the importance of thoughtful and purposeful content design. Educators must carefully select and curate materials that align with learning objectives, promote conceptual understanding, and facilitate meaningful learning experiences. This may involve creating engaging multimedia resources, providing scaffolding and support materials, and integrating real-world applications. By designing intentional content, educators optimize student engagement, comprehension, and retention of key concepts.</w:t>
      </w:r>
    </w:p>
    <w:p w14:paraId="1FBC6689" w14:textId="26F0C155" w:rsidR="000B61A1" w:rsidRDefault="000B61A1" w:rsidP="000B61A1">
      <w:pPr>
        <w:tabs>
          <w:tab w:val="left" w:pos="3360"/>
        </w:tabs>
        <w:rPr>
          <w:rFonts w:eastAsia="Times New Roman"/>
          <w:sz w:val="24"/>
          <w:szCs w:val="24"/>
          <w:lang w:bidi="ar-SA"/>
        </w:rPr>
      </w:pPr>
    </w:p>
    <w:p w14:paraId="710FE584" w14:textId="74AE4483" w:rsidR="000B61A1" w:rsidRPr="000B61A1" w:rsidRDefault="002A2344" w:rsidP="000B61A1">
      <w:pPr>
        <w:tabs>
          <w:tab w:val="left" w:pos="3360"/>
        </w:tabs>
        <w:rPr>
          <w:rFonts w:eastAsia="Times New Roman"/>
          <w:b/>
          <w:bCs/>
          <w:sz w:val="24"/>
          <w:szCs w:val="24"/>
          <w:lang w:val="en-US" w:bidi="ar-SA"/>
        </w:rPr>
      </w:pPr>
      <w:r>
        <w:rPr>
          <w:rFonts w:eastAsia="Times New Roman"/>
          <w:b/>
          <w:bCs/>
          <w:noProof/>
          <w:sz w:val="24"/>
          <w:szCs w:val="24"/>
          <w:lang w:val="en-US" w:bidi="ar-SA"/>
        </w:rPr>
        <w:drawing>
          <wp:anchor distT="0" distB="0" distL="114300" distR="114300" simplePos="0" relativeHeight="251663360" behindDoc="0" locked="0" layoutInCell="1" allowOverlap="1" wp14:anchorId="2DE2C7D0" wp14:editId="54ABCF7C">
            <wp:simplePos x="0" y="0"/>
            <wp:positionH relativeFrom="margin">
              <wp:align>left</wp:align>
            </wp:positionH>
            <wp:positionV relativeFrom="paragraph">
              <wp:posOffset>7620</wp:posOffset>
            </wp:positionV>
            <wp:extent cx="1386840" cy="1388745"/>
            <wp:effectExtent l="0" t="0" r="3810" b="1905"/>
            <wp:wrapSquare wrapText="bothSides"/>
            <wp:docPr id="157394889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6840" cy="13887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B61A1" w:rsidRPr="000B61A1">
        <w:rPr>
          <w:rFonts w:eastAsia="Times New Roman"/>
          <w:sz w:val="24"/>
          <w:szCs w:val="24"/>
          <w:lang w:bidi="ar-SA"/>
        </w:rPr>
        <w:t>Professional Educators: The fourth pillar, highlights the critical role of educators as facilitators, mentors, and guides in the learning process. In a flipped classroom, educators serve as instructional leaders, providing guidance, feedback, and support to students as they navigate their learning journey. This may involve facilitating discussions, providing personalized instruction, and fostering a collaborative and supportive learning environment. By embracing a growth mindset, engaging in reflective practice, and continuously seeking professional development opportunities, educators enhance their effectiveness and impact in the flipp</w:t>
      </w:r>
      <w:r w:rsidR="003B45F3">
        <w:rPr>
          <w:rFonts w:eastAsia="Times New Roman"/>
          <w:sz w:val="24"/>
          <w:szCs w:val="24"/>
          <w:lang w:bidi="ar-SA"/>
        </w:rPr>
        <w:t xml:space="preserve">ing </w:t>
      </w:r>
      <w:r w:rsidR="000B61A1" w:rsidRPr="000B61A1">
        <w:rPr>
          <w:rFonts w:eastAsia="Times New Roman"/>
          <w:sz w:val="24"/>
          <w:szCs w:val="24"/>
          <w:lang w:bidi="ar-SA"/>
        </w:rPr>
        <w:t>classroom.</w:t>
      </w:r>
    </w:p>
    <w:p w14:paraId="2B941AC4" w14:textId="77777777" w:rsidR="000B61A1" w:rsidRDefault="000B61A1" w:rsidP="000B61A1">
      <w:pPr>
        <w:pStyle w:val="Heading2"/>
        <w:rPr>
          <w:rFonts w:eastAsia="Times New Roman"/>
          <w:bCs/>
          <w:sz w:val="24"/>
          <w:szCs w:val="24"/>
          <w:lang w:bidi="ar-SA"/>
        </w:rPr>
      </w:pPr>
    </w:p>
    <w:p w14:paraId="621B95C4" w14:textId="3540A578" w:rsidR="003934F4" w:rsidRPr="003932FD" w:rsidRDefault="003934F4" w:rsidP="000B61A1">
      <w:pPr>
        <w:pStyle w:val="Heading2"/>
        <w:rPr>
          <w:color w:val="F68606"/>
        </w:rPr>
      </w:pPr>
      <w:r w:rsidRPr="003932FD">
        <w:rPr>
          <w:color w:val="F68606"/>
        </w:rPr>
        <w:t xml:space="preserve">How to Design a </w:t>
      </w:r>
      <w:r w:rsidR="00CB79F2">
        <w:rPr>
          <w:color w:val="F68606"/>
        </w:rPr>
        <w:t>Flip</w:t>
      </w:r>
      <w:r w:rsidR="00384704">
        <w:rPr>
          <w:color w:val="F68606"/>
        </w:rPr>
        <w:t>ped</w:t>
      </w:r>
      <w:r w:rsidR="00CB79F2">
        <w:rPr>
          <w:color w:val="F68606"/>
        </w:rPr>
        <w:t xml:space="preserve"> Classroom </w:t>
      </w:r>
      <w:r w:rsidRPr="003932FD">
        <w:rPr>
          <w:color w:val="F68606"/>
        </w:rPr>
        <w:t xml:space="preserve"> </w:t>
      </w:r>
    </w:p>
    <w:p w14:paraId="014E8A5A" w14:textId="0DB5CDF6" w:rsidR="00F22393" w:rsidRDefault="00CB79F2" w:rsidP="00CB79F2">
      <w:pPr>
        <w:pStyle w:val="NormalWeb"/>
        <w:spacing w:after="0"/>
        <w:jc w:val="both"/>
        <w:rPr>
          <w:rFonts w:ascii="Calibri" w:hAnsi="Calibri" w:cs="Calibri"/>
          <w:lang w:val="en-US"/>
        </w:rPr>
      </w:pPr>
      <w:r>
        <w:rPr>
          <w:rFonts w:ascii="Calibri" w:hAnsi="Calibri" w:cs="Calibri"/>
          <w:lang w:val="en-US"/>
        </w:rPr>
        <w:t>1</w:t>
      </w:r>
      <w:r w:rsidRPr="00CB79F2">
        <w:rPr>
          <w:rFonts w:ascii="Calibri" w:hAnsi="Calibri" w:cs="Calibri"/>
          <w:vertAlign w:val="superscript"/>
          <w:lang w:val="en-US"/>
        </w:rPr>
        <w:t>st</w:t>
      </w:r>
      <w:r>
        <w:rPr>
          <w:rFonts w:ascii="Calibri" w:hAnsi="Calibri" w:cs="Calibri"/>
          <w:lang w:val="en-US"/>
        </w:rPr>
        <w:t xml:space="preserve"> </w:t>
      </w:r>
      <w:r w:rsidRPr="00CB79F2">
        <w:rPr>
          <w:rFonts w:ascii="Calibri" w:hAnsi="Calibri" w:cs="Calibri"/>
          <w:lang w:val="en-US"/>
        </w:rPr>
        <w:t xml:space="preserve">Define </w:t>
      </w:r>
      <w:r>
        <w:rPr>
          <w:rFonts w:ascii="Calibri" w:hAnsi="Calibri" w:cs="Calibri"/>
          <w:lang w:val="en-US"/>
        </w:rPr>
        <w:t>l</w:t>
      </w:r>
      <w:r w:rsidRPr="00CB79F2">
        <w:rPr>
          <w:rFonts w:ascii="Calibri" w:hAnsi="Calibri" w:cs="Calibri"/>
          <w:lang w:val="en-US"/>
        </w:rPr>
        <w:t xml:space="preserve">earning </w:t>
      </w:r>
      <w:r>
        <w:rPr>
          <w:rFonts w:ascii="Calibri" w:hAnsi="Calibri" w:cs="Calibri"/>
          <w:lang w:val="en-US"/>
        </w:rPr>
        <w:t>o</w:t>
      </w:r>
      <w:r w:rsidRPr="00CB79F2">
        <w:rPr>
          <w:rFonts w:ascii="Calibri" w:hAnsi="Calibri" w:cs="Calibri"/>
          <w:lang w:val="en-US"/>
        </w:rPr>
        <w:t>bjectives</w:t>
      </w:r>
      <w:r>
        <w:rPr>
          <w:rFonts w:ascii="Calibri" w:hAnsi="Calibri" w:cs="Calibri"/>
          <w:lang w:val="en-US"/>
        </w:rPr>
        <w:t xml:space="preserve"> by e</w:t>
      </w:r>
      <w:r w:rsidRPr="00CB79F2">
        <w:rPr>
          <w:rFonts w:ascii="Calibri" w:hAnsi="Calibri" w:cs="Calibri"/>
          <w:lang w:val="en-US"/>
        </w:rPr>
        <w:t>stablish</w:t>
      </w:r>
      <w:r>
        <w:rPr>
          <w:rFonts w:ascii="Calibri" w:hAnsi="Calibri" w:cs="Calibri"/>
          <w:lang w:val="en-US"/>
        </w:rPr>
        <w:t>ing</w:t>
      </w:r>
      <w:r w:rsidRPr="00CB79F2">
        <w:rPr>
          <w:rFonts w:ascii="Calibri" w:hAnsi="Calibri" w:cs="Calibri"/>
          <w:lang w:val="en-US"/>
        </w:rPr>
        <w:t xml:space="preserve"> clear learning objectives akin to laying the foundation for a scholarly journey. Define the educational goals and outcomes that students should achieve</w:t>
      </w:r>
      <w:r w:rsidR="00124A1F">
        <w:rPr>
          <w:rFonts w:ascii="Calibri" w:hAnsi="Calibri" w:cs="Calibri"/>
          <w:lang w:val="en-US"/>
        </w:rPr>
        <w:t>.</w:t>
      </w:r>
    </w:p>
    <w:p w14:paraId="013AB896" w14:textId="1219A2FC" w:rsidR="00CB79F2" w:rsidRDefault="00CB79F2" w:rsidP="00CB79F2">
      <w:pPr>
        <w:pStyle w:val="NormalWeb"/>
        <w:spacing w:after="0"/>
        <w:jc w:val="both"/>
        <w:rPr>
          <w:rFonts w:ascii="Calibri" w:hAnsi="Calibri" w:cs="Calibri"/>
          <w:lang w:val="en-US"/>
        </w:rPr>
      </w:pPr>
      <w:r>
        <w:rPr>
          <w:rFonts w:ascii="Calibri" w:hAnsi="Calibri" w:cs="Calibri"/>
          <w:lang w:val="en-US"/>
        </w:rPr>
        <w:lastRenderedPageBreak/>
        <w:t>2</w:t>
      </w:r>
      <w:r w:rsidRPr="00CB79F2">
        <w:rPr>
          <w:rFonts w:ascii="Calibri" w:hAnsi="Calibri" w:cs="Calibri"/>
          <w:vertAlign w:val="superscript"/>
          <w:lang w:val="en-US"/>
        </w:rPr>
        <w:t>nd</w:t>
      </w:r>
      <w:r>
        <w:rPr>
          <w:rFonts w:ascii="Calibri" w:hAnsi="Calibri" w:cs="Calibri"/>
          <w:lang w:val="en-US"/>
        </w:rPr>
        <w:t xml:space="preserve"> </w:t>
      </w:r>
      <w:r w:rsidRPr="00CB79F2">
        <w:rPr>
          <w:rFonts w:ascii="Calibri" w:hAnsi="Calibri" w:cs="Calibri"/>
          <w:lang w:val="en-US"/>
        </w:rPr>
        <w:t>Choose Tools</w:t>
      </w:r>
      <w:r>
        <w:rPr>
          <w:rFonts w:ascii="Calibri" w:hAnsi="Calibri" w:cs="Calibri"/>
          <w:lang w:val="en-US"/>
        </w:rPr>
        <w:t xml:space="preserve"> </w:t>
      </w:r>
      <w:r w:rsidRPr="00CB79F2">
        <w:rPr>
          <w:rFonts w:ascii="Calibri" w:hAnsi="Calibri" w:cs="Calibri"/>
          <w:lang w:val="en-US"/>
        </w:rPr>
        <w:t xml:space="preserve">Delve </w:t>
      </w:r>
      <w:r>
        <w:rPr>
          <w:rFonts w:ascii="Calibri" w:hAnsi="Calibri" w:cs="Calibri"/>
          <w:lang w:val="en-US"/>
        </w:rPr>
        <w:t>by selecting</w:t>
      </w:r>
      <w:r w:rsidRPr="00CB79F2">
        <w:rPr>
          <w:rFonts w:ascii="Calibri" w:hAnsi="Calibri" w:cs="Calibri"/>
          <w:lang w:val="en-US"/>
        </w:rPr>
        <w:t xml:space="preserve"> and curat</w:t>
      </w:r>
      <w:r>
        <w:rPr>
          <w:rFonts w:ascii="Calibri" w:hAnsi="Calibri" w:cs="Calibri"/>
          <w:lang w:val="en-US"/>
        </w:rPr>
        <w:t>ing</w:t>
      </w:r>
      <w:r w:rsidRPr="00CB79F2">
        <w:rPr>
          <w:rFonts w:ascii="Calibri" w:hAnsi="Calibri" w:cs="Calibri"/>
          <w:lang w:val="en-US"/>
        </w:rPr>
        <w:t xml:space="preserve"> educational resources meticulously, ensuring alignment with learning objectives and relevance to students' academic needs.</w:t>
      </w:r>
    </w:p>
    <w:p w14:paraId="3CFFA1DB" w14:textId="4534936E" w:rsidR="00CB79F2" w:rsidRDefault="00CB79F2" w:rsidP="00CB79F2">
      <w:pPr>
        <w:pStyle w:val="NormalWeb"/>
        <w:spacing w:after="0"/>
        <w:jc w:val="both"/>
        <w:rPr>
          <w:rFonts w:ascii="Calibri" w:hAnsi="Calibri" w:cs="Calibri"/>
          <w:lang w:val="en-US"/>
        </w:rPr>
      </w:pPr>
      <w:r>
        <w:rPr>
          <w:rFonts w:ascii="Calibri" w:hAnsi="Calibri" w:cs="Calibri"/>
          <w:lang w:val="en-US"/>
        </w:rPr>
        <w:t>3</w:t>
      </w:r>
      <w:r w:rsidRPr="00CB79F2">
        <w:rPr>
          <w:rFonts w:ascii="Calibri" w:hAnsi="Calibri" w:cs="Calibri"/>
          <w:vertAlign w:val="superscript"/>
          <w:lang w:val="en-US"/>
        </w:rPr>
        <w:t>rd</w:t>
      </w:r>
      <w:r>
        <w:rPr>
          <w:rFonts w:ascii="Calibri" w:hAnsi="Calibri" w:cs="Calibri"/>
          <w:lang w:val="en-US"/>
        </w:rPr>
        <w:t xml:space="preserve"> </w:t>
      </w:r>
      <w:r w:rsidRPr="00CB79F2">
        <w:rPr>
          <w:rFonts w:ascii="Calibri" w:hAnsi="Calibri" w:cs="Calibri"/>
          <w:lang w:val="en-US"/>
        </w:rPr>
        <w:t>Craft pre-class assignments that serve as preparatory groundwork, engaging students in meaningful exploration and priming their minds for in-depth discussion.</w:t>
      </w:r>
    </w:p>
    <w:p w14:paraId="21FB04C3" w14:textId="4B899F60" w:rsidR="00CB79F2" w:rsidRDefault="00CB79F2" w:rsidP="00CB79F2">
      <w:pPr>
        <w:pStyle w:val="NormalWeb"/>
        <w:spacing w:after="0"/>
        <w:jc w:val="both"/>
        <w:rPr>
          <w:rFonts w:ascii="Calibri" w:hAnsi="Calibri" w:cs="Calibri"/>
          <w:lang w:val="en-US"/>
        </w:rPr>
      </w:pPr>
      <w:r>
        <w:rPr>
          <w:rFonts w:ascii="Calibri" w:hAnsi="Calibri" w:cs="Calibri"/>
          <w:lang w:val="en-US"/>
        </w:rPr>
        <w:t>4</w:t>
      </w:r>
      <w:r w:rsidRPr="00CB79F2">
        <w:rPr>
          <w:rFonts w:ascii="Calibri" w:hAnsi="Calibri" w:cs="Calibri"/>
          <w:vertAlign w:val="superscript"/>
          <w:lang w:val="en-US"/>
        </w:rPr>
        <w:t>th</w:t>
      </w:r>
      <w:r>
        <w:rPr>
          <w:rFonts w:ascii="Calibri" w:hAnsi="Calibri" w:cs="Calibri"/>
          <w:lang w:val="en-US"/>
        </w:rPr>
        <w:t xml:space="preserve"> </w:t>
      </w:r>
      <w:r w:rsidRPr="00CB79F2">
        <w:rPr>
          <w:rFonts w:ascii="Calibri" w:hAnsi="Calibri" w:cs="Calibri"/>
          <w:lang w:val="en-US"/>
        </w:rPr>
        <w:t>Function as a conductor orchestrating a symphony of engagement. Design in-class activities that stimulate critical thinking, collaboration, and application of acquired knowledge, fostering a dynamic and participatory learning environment.</w:t>
      </w:r>
    </w:p>
    <w:p w14:paraId="7C8DD3A1" w14:textId="69BA440C" w:rsidR="00CB79F2" w:rsidRDefault="00CB79F2" w:rsidP="00CB79F2">
      <w:pPr>
        <w:pStyle w:val="NormalWeb"/>
        <w:spacing w:after="0"/>
        <w:jc w:val="both"/>
        <w:rPr>
          <w:rFonts w:ascii="Calibri" w:hAnsi="Calibri" w:cs="Calibri"/>
          <w:lang w:val="en-US"/>
        </w:rPr>
      </w:pPr>
      <w:r>
        <w:rPr>
          <w:rFonts w:ascii="Calibri" w:hAnsi="Calibri" w:cs="Calibri"/>
          <w:lang w:val="en-US"/>
        </w:rPr>
        <w:t>5</w:t>
      </w:r>
      <w:r w:rsidRPr="00CB79F2">
        <w:rPr>
          <w:rFonts w:ascii="Calibri" w:hAnsi="Calibri" w:cs="Calibri"/>
          <w:vertAlign w:val="superscript"/>
          <w:lang w:val="en-US"/>
        </w:rPr>
        <w:t>th</w:t>
      </w:r>
      <w:r>
        <w:rPr>
          <w:rFonts w:ascii="Calibri" w:hAnsi="Calibri" w:cs="Calibri"/>
          <w:lang w:val="en-US"/>
        </w:rPr>
        <w:t xml:space="preserve"> </w:t>
      </w:r>
      <w:r w:rsidRPr="00CB79F2">
        <w:rPr>
          <w:rFonts w:ascii="Calibri" w:hAnsi="Calibri" w:cs="Calibri"/>
          <w:lang w:val="en-US"/>
        </w:rPr>
        <w:t xml:space="preserve">Customize </w:t>
      </w:r>
      <w:r>
        <w:rPr>
          <w:rFonts w:ascii="Calibri" w:hAnsi="Calibri" w:cs="Calibri"/>
          <w:lang w:val="en-US"/>
        </w:rPr>
        <w:t>l</w:t>
      </w:r>
      <w:r w:rsidRPr="00CB79F2">
        <w:rPr>
          <w:rFonts w:ascii="Calibri" w:hAnsi="Calibri" w:cs="Calibri"/>
          <w:lang w:val="en-US"/>
        </w:rPr>
        <w:t xml:space="preserve">earning </w:t>
      </w:r>
      <w:r>
        <w:rPr>
          <w:rFonts w:ascii="Calibri" w:hAnsi="Calibri" w:cs="Calibri"/>
          <w:lang w:val="en-US"/>
        </w:rPr>
        <w:t>s</w:t>
      </w:r>
      <w:r w:rsidRPr="00CB79F2">
        <w:rPr>
          <w:rFonts w:ascii="Calibri" w:hAnsi="Calibri" w:cs="Calibri"/>
          <w:lang w:val="en-US"/>
        </w:rPr>
        <w:t>paces</w:t>
      </w:r>
      <w:r>
        <w:rPr>
          <w:rFonts w:ascii="Calibri" w:hAnsi="Calibri" w:cs="Calibri"/>
          <w:lang w:val="en-US"/>
        </w:rPr>
        <w:t xml:space="preserve"> by t</w:t>
      </w:r>
      <w:r w:rsidRPr="00CB79F2">
        <w:rPr>
          <w:rFonts w:ascii="Calibri" w:hAnsi="Calibri" w:cs="Calibri"/>
          <w:lang w:val="en-US"/>
        </w:rPr>
        <w:t>ransform</w:t>
      </w:r>
      <w:r>
        <w:rPr>
          <w:rFonts w:ascii="Calibri" w:hAnsi="Calibri" w:cs="Calibri"/>
          <w:lang w:val="en-US"/>
        </w:rPr>
        <w:t>ing</w:t>
      </w:r>
      <w:r w:rsidRPr="00CB79F2">
        <w:rPr>
          <w:rFonts w:ascii="Calibri" w:hAnsi="Calibri" w:cs="Calibri"/>
          <w:lang w:val="en-US"/>
        </w:rPr>
        <w:t xml:space="preserve"> into an adaptive designer. Tailor the physical classroom environment to accommodate diverse learning modalities, fostering inclusivity and flexibility in instructional delivery.</w:t>
      </w:r>
    </w:p>
    <w:p w14:paraId="7BA2AEA7" w14:textId="649DE31F" w:rsidR="00CB79F2" w:rsidRDefault="00CB79F2" w:rsidP="00CB79F2">
      <w:pPr>
        <w:pStyle w:val="NormalWeb"/>
        <w:spacing w:after="0"/>
        <w:jc w:val="both"/>
        <w:rPr>
          <w:rFonts w:ascii="Calibri" w:hAnsi="Calibri" w:cs="Calibri"/>
          <w:lang w:val="en-US"/>
        </w:rPr>
      </w:pPr>
      <w:r>
        <w:rPr>
          <w:rFonts w:ascii="Calibri" w:hAnsi="Calibri" w:cs="Calibri"/>
          <w:lang w:val="en-US"/>
        </w:rPr>
        <w:t>6</w:t>
      </w:r>
      <w:r w:rsidRPr="00CB79F2">
        <w:rPr>
          <w:rFonts w:ascii="Calibri" w:hAnsi="Calibri" w:cs="Calibri"/>
          <w:vertAlign w:val="superscript"/>
          <w:lang w:val="en-US"/>
        </w:rPr>
        <w:t>th</w:t>
      </w:r>
      <w:r>
        <w:rPr>
          <w:rFonts w:ascii="Calibri" w:hAnsi="Calibri" w:cs="Calibri"/>
          <w:lang w:val="en-US"/>
        </w:rPr>
        <w:t xml:space="preserve"> (good to be done) </w:t>
      </w:r>
      <w:r w:rsidRPr="00CB79F2">
        <w:rPr>
          <w:rFonts w:ascii="Calibri" w:hAnsi="Calibri" w:cs="Calibri"/>
          <w:lang w:val="en-US"/>
        </w:rPr>
        <w:t>Cultivate the role of an inspiring mentor. Encourage students to actively engage in the learning process, igniting their intellectual curiosity and nurturing a passion for lifelong learning.</w:t>
      </w:r>
    </w:p>
    <w:p w14:paraId="1E6DA7FF" w14:textId="4004A3DF" w:rsidR="00AE0F4C" w:rsidRDefault="00AE0F4C" w:rsidP="00CB79F2">
      <w:pPr>
        <w:pStyle w:val="NormalWeb"/>
        <w:spacing w:after="0"/>
        <w:jc w:val="both"/>
        <w:rPr>
          <w:rFonts w:ascii="Calibri" w:hAnsi="Calibri" w:cs="Calibri"/>
          <w:lang w:val="en-US"/>
        </w:rPr>
      </w:pPr>
      <w:r>
        <w:rPr>
          <w:rFonts w:ascii="Calibri" w:hAnsi="Calibri" w:cs="Calibri"/>
          <w:lang w:val="en-US"/>
        </w:rPr>
        <w:t>7</w:t>
      </w:r>
      <w:r w:rsidRPr="00AE0F4C">
        <w:rPr>
          <w:rFonts w:ascii="Calibri" w:hAnsi="Calibri" w:cs="Calibri"/>
          <w:vertAlign w:val="superscript"/>
          <w:lang w:val="en-US"/>
        </w:rPr>
        <w:t>th</w:t>
      </w:r>
      <w:r>
        <w:rPr>
          <w:rFonts w:ascii="Calibri" w:hAnsi="Calibri" w:cs="Calibri"/>
          <w:lang w:val="en-US"/>
        </w:rPr>
        <w:t xml:space="preserve"> </w:t>
      </w:r>
      <w:r w:rsidRPr="00AE0F4C">
        <w:rPr>
          <w:rFonts w:ascii="Calibri" w:hAnsi="Calibri" w:cs="Calibri"/>
          <w:lang w:val="en-US"/>
        </w:rPr>
        <w:t>Engage in continuous reflection and iteration, leveraging insights gained from past experiences to refine instructional practices and optimize learning outcomes.</w:t>
      </w:r>
    </w:p>
    <w:p w14:paraId="6D279597" w14:textId="03130D5F" w:rsidR="002A2344" w:rsidRDefault="002A2344" w:rsidP="00CB79F2">
      <w:pPr>
        <w:pStyle w:val="NormalWeb"/>
        <w:spacing w:after="0"/>
        <w:jc w:val="both"/>
        <w:rPr>
          <w:rFonts w:ascii="Calibri" w:hAnsi="Calibri" w:cs="Calibri"/>
          <w:lang w:val="en-US"/>
        </w:rPr>
      </w:pPr>
    </w:p>
    <w:p w14:paraId="7AD4A6E6" w14:textId="77777777" w:rsidR="001E0050" w:rsidRDefault="001E0050" w:rsidP="00CB79F2">
      <w:pPr>
        <w:pStyle w:val="NormalWeb"/>
        <w:spacing w:after="0"/>
        <w:jc w:val="both"/>
        <w:rPr>
          <w:rFonts w:ascii="Calibri" w:hAnsi="Calibri" w:cs="Calibri"/>
          <w:lang w:val="en-US"/>
        </w:rPr>
      </w:pPr>
    </w:p>
    <w:p w14:paraId="50151B1E" w14:textId="77777777" w:rsidR="001E0050" w:rsidRDefault="001E0050" w:rsidP="00CB79F2">
      <w:pPr>
        <w:pStyle w:val="NormalWeb"/>
        <w:spacing w:after="0"/>
        <w:jc w:val="both"/>
        <w:rPr>
          <w:rFonts w:ascii="Calibri" w:hAnsi="Calibri" w:cs="Calibri"/>
          <w:lang w:val="en-US"/>
        </w:rPr>
      </w:pPr>
    </w:p>
    <w:p w14:paraId="58719167" w14:textId="4B13C263" w:rsidR="002A2344" w:rsidRDefault="001E0050" w:rsidP="00CB79F2">
      <w:pPr>
        <w:pStyle w:val="NormalWeb"/>
        <w:spacing w:after="0"/>
        <w:jc w:val="both"/>
        <w:rPr>
          <w:rFonts w:ascii="Calibri" w:hAnsi="Calibri" w:cs="Calibri"/>
          <w:lang w:val="en-US"/>
        </w:rPr>
      </w:pPr>
      <w:r>
        <w:rPr>
          <w:rFonts w:ascii="Calibri" w:hAnsi="Calibri" w:cs="Calibri"/>
          <w:lang w:val="en-US"/>
        </w:rPr>
        <w:t>Watch the Video t</w:t>
      </w:r>
      <w:r w:rsidR="002A2344">
        <w:rPr>
          <w:rFonts w:ascii="Calibri" w:hAnsi="Calibri" w:cs="Calibri"/>
          <w:lang w:val="en-US"/>
        </w:rPr>
        <w:t xml:space="preserve">o get more familiar with the </w:t>
      </w:r>
      <w:r w:rsidR="002A2344" w:rsidRPr="002A2344">
        <w:rPr>
          <w:rFonts w:ascii="Calibri" w:hAnsi="Calibri" w:cs="Calibri"/>
          <w:lang w:val="en-US"/>
        </w:rPr>
        <w:t>Key Components of the Flipped Classroom</w:t>
      </w:r>
      <w:r w:rsidR="002A2344">
        <w:rPr>
          <w:rFonts w:ascii="Calibri" w:hAnsi="Calibri" w:cs="Calibri"/>
          <w:lang w:val="en-US"/>
        </w:rPr>
        <w:t xml:space="preserve"> with some easy tips</w:t>
      </w:r>
      <w:r>
        <w:rPr>
          <w:rFonts w:ascii="Calibri" w:hAnsi="Calibri" w:cs="Calibri"/>
          <w:lang w:val="en-US"/>
        </w:rPr>
        <w:t xml:space="preserve">: </w:t>
      </w:r>
    </w:p>
    <w:p w14:paraId="0C22FA71" w14:textId="3670500A" w:rsidR="001E0050" w:rsidRDefault="001E0050" w:rsidP="00CB79F2">
      <w:pPr>
        <w:pStyle w:val="NormalWeb"/>
        <w:spacing w:after="0"/>
        <w:jc w:val="both"/>
        <w:rPr>
          <w:rFonts w:ascii="Calibri" w:hAnsi="Calibri" w:cs="Calibri"/>
          <w:lang w:val="en-US"/>
        </w:rPr>
      </w:pPr>
    </w:p>
    <w:p w14:paraId="5678002E" w14:textId="4612D6E1" w:rsidR="002A2344" w:rsidRDefault="001E0050" w:rsidP="00CB79F2">
      <w:pPr>
        <w:pStyle w:val="NormalWeb"/>
        <w:spacing w:after="0"/>
        <w:jc w:val="both"/>
        <w:rPr>
          <w:rFonts w:ascii="Calibri" w:hAnsi="Calibri" w:cs="Calibri"/>
        </w:rPr>
      </w:pPr>
      <w:r>
        <w:rPr>
          <w:rFonts w:ascii="Calibri" w:hAnsi="Calibri" w:cs="Calibri"/>
          <w:noProof/>
          <w:lang w:val="en-US"/>
        </w:rPr>
        <w:lastRenderedPageBreak/>
        <w:drawing>
          <wp:anchor distT="0" distB="0" distL="114300" distR="114300" simplePos="0" relativeHeight="251665408" behindDoc="0" locked="0" layoutInCell="1" allowOverlap="1" wp14:anchorId="4DC65696" wp14:editId="20A608E3">
            <wp:simplePos x="0" y="0"/>
            <wp:positionH relativeFrom="margin">
              <wp:posOffset>411480</wp:posOffset>
            </wp:positionH>
            <wp:positionV relativeFrom="paragraph">
              <wp:posOffset>260350</wp:posOffset>
            </wp:positionV>
            <wp:extent cx="4137660" cy="2628900"/>
            <wp:effectExtent l="0" t="0" r="0" b="0"/>
            <wp:wrapSquare wrapText="bothSides"/>
            <wp:docPr id="1884820688" name="Video 8" descr="Flipped Classroom Key Components">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4820688" name="Video 8" descr="Flipped Classroom Key Components">
                      <a:hlinkClick r:id="rId14"/>
                    </pic:cNvPr>
                    <pic:cNvPicPr/>
                  </pic:nvPicPr>
                  <pic:blipFill>
                    <a:blip r:embed="rId15">
                      <a:extLst>
                        <a:ext uri="{28A0092B-C50C-407E-A947-70E740481C1C}">
                          <a14:useLocalDpi xmlns:a14="http://schemas.microsoft.com/office/drawing/2010/main" val="0"/>
                        </a:ext>
                        <a:ext uri="{C809E66F-F1BF-436E-b5F7-EEA9579F0CBA}">
                          <wp15:webVideoPr xmlns:wp15="http://schemas.microsoft.com/office/word/2012/wordprocessingDrawing" embeddedHtml="&lt;iframe width=&quot;200&quot; height=&quot;150&quot; src=&quot;https://www.youtube.com/embed/Ln0iLPkasBY?feature=oembed&quot; frameborder=&quot;0&quot; allow=&quot;accelerometer; autoplay; clipboard-write; encrypted-media; gyroscope; picture-in-picture; web-share&quot; allowfullscreen=&quot;&quot; title=&quot;Flipped Classroom Key Components&quot; sandbox=&quot;allow-scripts allow-same-origin allow-popups&quot;&gt;&lt;/iframe&gt;" h="150" w="200"/>
                        </a:ext>
                      </a:extLst>
                    </a:blip>
                    <a:stretch>
                      <a:fillRect/>
                    </a:stretch>
                  </pic:blipFill>
                  <pic:spPr>
                    <a:xfrm>
                      <a:off x="0" y="0"/>
                      <a:ext cx="4137660" cy="2628900"/>
                    </a:xfrm>
                    <a:prstGeom prst="rect">
                      <a:avLst/>
                    </a:prstGeom>
                  </pic:spPr>
                </pic:pic>
              </a:graphicData>
            </a:graphic>
            <wp14:sizeRelH relativeFrom="margin">
              <wp14:pctWidth>0</wp14:pctWidth>
            </wp14:sizeRelH>
            <wp14:sizeRelV relativeFrom="margin">
              <wp14:pctHeight>0</wp14:pctHeight>
            </wp14:sizeRelV>
          </wp:anchor>
        </w:drawing>
      </w:r>
    </w:p>
    <w:p w14:paraId="43035B7F" w14:textId="77777777" w:rsidR="001E0050" w:rsidRDefault="001E0050" w:rsidP="00CB79F2">
      <w:pPr>
        <w:pStyle w:val="NormalWeb"/>
        <w:spacing w:after="0"/>
        <w:jc w:val="both"/>
        <w:rPr>
          <w:rFonts w:ascii="Calibri" w:hAnsi="Calibri" w:cs="Calibri"/>
        </w:rPr>
      </w:pPr>
    </w:p>
    <w:p w14:paraId="2DE1B9C9" w14:textId="77777777" w:rsidR="001E0050" w:rsidRDefault="001E0050" w:rsidP="00CB79F2">
      <w:pPr>
        <w:pStyle w:val="NormalWeb"/>
        <w:spacing w:after="0"/>
        <w:jc w:val="both"/>
        <w:rPr>
          <w:rFonts w:ascii="Calibri" w:hAnsi="Calibri" w:cs="Calibri"/>
        </w:rPr>
      </w:pPr>
    </w:p>
    <w:p w14:paraId="0DC51E75" w14:textId="77777777" w:rsidR="001E0050" w:rsidRDefault="001E0050" w:rsidP="00CB79F2">
      <w:pPr>
        <w:pStyle w:val="NormalWeb"/>
        <w:spacing w:after="0"/>
        <w:jc w:val="both"/>
        <w:rPr>
          <w:rFonts w:ascii="Calibri" w:hAnsi="Calibri" w:cs="Calibri"/>
        </w:rPr>
      </w:pPr>
    </w:p>
    <w:p w14:paraId="2E050763" w14:textId="77777777" w:rsidR="001E0050" w:rsidRDefault="001E0050" w:rsidP="00CB79F2">
      <w:pPr>
        <w:pStyle w:val="NormalWeb"/>
        <w:spacing w:after="0"/>
        <w:jc w:val="both"/>
        <w:rPr>
          <w:rFonts w:ascii="Calibri" w:hAnsi="Calibri" w:cs="Calibri"/>
        </w:rPr>
      </w:pPr>
    </w:p>
    <w:p w14:paraId="1F9156AF" w14:textId="77777777" w:rsidR="001E0050" w:rsidRDefault="001E0050" w:rsidP="00CB79F2">
      <w:pPr>
        <w:pStyle w:val="NormalWeb"/>
        <w:spacing w:after="0"/>
        <w:jc w:val="both"/>
        <w:rPr>
          <w:rFonts w:ascii="Calibri" w:hAnsi="Calibri" w:cs="Calibri"/>
        </w:rPr>
      </w:pPr>
    </w:p>
    <w:p w14:paraId="034571FF" w14:textId="77777777" w:rsidR="001E0050" w:rsidRDefault="001E0050" w:rsidP="00CB79F2">
      <w:pPr>
        <w:pStyle w:val="NormalWeb"/>
        <w:spacing w:after="0"/>
        <w:jc w:val="both"/>
        <w:rPr>
          <w:rFonts w:ascii="Calibri" w:hAnsi="Calibri" w:cs="Calibri"/>
        </w:rPr>
      </w:pPr>
    </w:p>
    <w:p w14:paraId="1F18630C" w14:textId="77777777" w:rsidR="001E0050" w:rsidRDefault="001E0050" w:rsidP="00CB79F2">
      <w:pPr>
        <w:pStyle w:val="NormalWeb"/>
        <w:spacing w:after="0"/>
        <w:jc w:val="both"/>
        <w:rPr>
          <w:rFonts w:ascii="Calibri" w:hAnsi="Calibri" w:cs="Calibri"/>
        </w:rPr>
      </w:pPr>
    </w:p>
    <w:p w14:paraId="63086D8D" w14:textId="77777777" w:rsidR="001E0050" w:rsidRDefault="001E0050" w:rsidP="00CB79F2">
      <w:pPr>
        <w:pStyle w:val="NormalWeb"/>
        <w:spacing w:after="0"/>
        <w:jc w:val="both"/>
        <w:rPr>
          <w:rFonts w:ascii="Calibri" w:hAnsi="Calibri" w:cs="Calibri"/>
        </w:rPr>
      </w:pPr>
    </w:p>
    <w:p w14:paraId="53FE5F17" w14:textId="62FB4870" w:rsidR="001E0050" w:rsidRPr="001E0050" w:rsidRDefault="001E0050" w:rsidP="00CB79F2">
      <w:pPr>
        <w:pStyle w:val="NormalWeb"/>
        <w:spacing w:after="0"/>
        <w:jc w:val="both"/>
        <w:rPr>
          <w:rFonts w:ascii="Calibri" w:hAnsi="Calibri" w:cs="Calibri"/>
          <w:lang w:val="en-GB"/>
        </w:rPr>
      </w:pPr>
      <w:r>
        <w:rPr>
          <w:rFonts w:ascii="Calibri" w:hAnsi="Calibri" w:cs="Calibri"/>
          <w:lang w:val="en-GB"/>
        </w:rPr>
        <w:t xml:space="preserve">Source: </w:t>
      </w:r>
      <w:hyperlink r:id="rId16" w:history="1">
        <w:r w:rsidRPr="00013A26">
          <w:rPr>
            <w:rStyle w:val="Hyperlink"/>
            <w:rFonts w:ascii="Calibri" w:hAnsi="Calibri" w:cs="Calibri"/>
            <w:lang w:val="en-GB"/>
          </w:rPr>
          <w:t>https://www.youtube.com/watch?v=Ln0iLPkasBY</w:t>
        </w:r>
      </w:hyperlink>
      <w:r>
        <w:rPr>
          <w:rFonts w:ascii="Calibri" w:hAnsi="Calibri" w:cs="Calibri"/>
          <w:lang w:val="en-GB"/>
        </w:rPr>
        <w:t xml:space="preserve"> </w:t>
      </w:r>
    </w:p>
    <w:p w14:paraId="2FF9E851" w14:textId="77777777" w:rsidR="001E0050" w:rsidRDefault="001E0050" w:rsidP="00CB79F2">
      <w:pPr>
        <w:pStyle w:val="NormalWeb"/>
        <w:spacing w:after="0"/>
        <w:jc w:val="both"/>
        <w:rPr>
          <w:rFonts w:ascii="Calibri" w:hAnsi="Calibri" w:cs="Calibri"/>
        </w:rPr>
      </w:pPr>
    </w:p>
    <w:p w14:paraId="676CAA98" w14:textId="77777777" w:rsidR="001E0050" w:rsidRPr="00CB79F2" w:rsidRDefault="001E0050" w:rsidP="00CB79F2">
      <w:pPr>
        <w:pStyle w:val="NormalWeb"/>
        <w:spacing w:after="0"/>
        <w:jc w:val="both"/>
        <w:rPr>
          <w:rFonts w:ascii="Calibri" w:hAnsi="Calibri" w:cs="Calibri"/>
        </w:rPr>
      </w:pPr>
    </w:p>
    <w:p w14:paraId="64E609B0" w14:textId="18DACE2A" w:rsidR="003D5846" w:rsidRPr="003D5846" w:rsidRDefault="003D5846" w:rsidP="003D5846">
      <w:pPr>
        <w:pStyle w:val="Heading3"/>
        <w:rPr>
          <w:color w:val="0070C0"/>
          <w:lang w:val="en-US"/>
        </w:rPr>
      </w:pPr>
      <w:r w:rsidRPr="003D5846">
        <w:rPr>
          <w:color w:val="0070C0"/>
          <w:lang w:val="en-US"/>
        </w:rPr>
        <w:t xml:space="preserve">Useful Resources  </w:t>
      </w:r>
    </w:p>
    <w:p w14:paraId="02B6D82C" w14:textId="5D6BCD41" w:rsidR="003D5846" w:rsidRDefault="001E0050">
      <w:pPr>
        <w:rPr>
          <w:rFonts w:eastAsia="Times New Roman"/>
          <w:lang w:val="en-US" w:bidi="ar-SA"/>
        </w:rPr>
      </w:pPr>
      <w:r w:rsidRPr="00FC1F05">
        <w:rPr>
          <w:sz w:val="24"/>
          <w:szCs w:val="24"/>
        </w:rPr>
        <w:t xml:space="preserve">The Flipped Classroom, Center for Teaching Excellence , UTRGV </w:t>
      </w:r>
      <w:hyperlink r:id="rId17" w:history="1">
        <w:r w:rsidRPr="00FC1F05">
          <w:rPr>
            <w:rStyle w:val="Hyperlink"/>
            <w:rFonts w:eastAsia="Times New Roman"/>
            <w:sz w:val="24"/>
            <w:szCs w:val="24"/>
            <w:lang w:bidi="ar-SA"/>
          </w:rPr>
          <w:t>https://www.utrgv.edu/cte/resources-new/course-design/flipped-classrooms/index.htm</w:t>
        </w:r>
      </w:hyperlink>
      <w:r w:rsidRPr="00FC1F05">
        <w:rPr>
          <w:rFonts w:eastAsia="Times New Roman"/>
          <w:sz w:val="24"/>
          <w:szCs w:val="24"/>
          <w:lang w:val="en-US" w:bidi="ar-SA"/>
        </w:rPr>
        <w:t xml:space="preserve"> </w:t>
      </w:r>
    </w:p>
    <w:p w14:paraId="30655A0E" w14:textId="5B2CC468" w:rsidR="00FC1F05" w:rsidRDefault="008C0F77">
      <w:pPr>
        <w:rPr>
          <w:rFonts w:eastAsia="Times New Roman"/>
          <w:lang w:val="en-US" w:bidi="ar-SA"/>
        </w:rPr>
      </w:pPr>
      <w:r w:rsidRPr="008C0F77">
        <w:rPr>
          <w:rFonts w:eastAsia="Times New Roman"/>
          <w:lang w:val="en-US" w:bidi="ar-SA"/>
        </w:rPr>
        <w:t>https://elearningindustry.com/flipped-classroom-new-generation-classroom</w:t>
      </w:r>
      <w:r>
        <w:rPr>
          <w:rFonts w:eastAsia="Times New Roman"/>
          <w:lang w:val="en-US" w:bidi="ar-SA"/>
        </w:rPr>
        <w:t xml:space="preserve"> </w:t>
      </w:r>
    </w:p>
    <w:p w14:paraId="1ED81D8F" w14:textId="064581B3" w:rsidR="00FC1F05" w:rsidRDefault="00FC1F05">
      <w:pPr>
        <w:rPr>
          <w:sz w:val="24"/>
          <w:szCs w:val="24"/>
        </w:rPr>
      </w:pPr>
      <w:r w:rsidRPr="00FC1F05">
        <w:rPr>
          <w:sz w:val="24"/>
          <w:szCs w:val="24"/>
        </w:rPr>
        <w:t>7 Things You Should Know About Flipped Classrooms</w:t>
      </w:r>
      <w:r>
        <w:rPr>
          <w:sz w:val="24"/>
          <w:szCs w:val="24"/>
        </w:rPr>
        <w:t xml:space="preserve">, Boise State University </w:t>
      </w:r>
      <w:hyperlink r:id="rId18" w:history="1">
        <w:r w:rsidRPr="00013A26">
          <w:rPr>
            <w:rStyle w:val="Hyperlink"/>
            <w:sz w:val="24"/>
            <w:szCs w:val="24"/>
          </w:rPr>
          <w:t>https://www.boisestate.edu/ctl-flipping/publications/7-know/</w:t>
        </w:r>
      </w:hyperlink>
      <w:r>
        <w:rPr>
          <w:sz w:val="24"/>
          <w:szCs w:val="24"/>
        </w:rPr>
        <w:t xml:space="preserve"> </w:t>
      </w:r>
    </w:p>
    <w:p w14:paraId="683AE65C" w14:textId="77777777" w:rsidR="00FC1F05" w:rsidRDefault="00FC1F05">
      <w:pPr>
        <w:rPr>
          <w:sz w:val="24"/>
          <w:szCs w:val="24"/>
        </w:rPr>
      </w:pPr>
    </w:p>
    <w:p w14:paraId="55055D5F" w14:textId="0C8D20ED" w:rsidR="00FC1F05" w:rsidRDefault="00FC1F05">
      <w:pPr>
        <w:rPr>
          <w:sz w:val="24"/>
          <w:szCs w:val="24"/>
        </w:rPr>
      </w:pPr>
      <w:r w:rsidRPr="00FC1F05">
        <w:rPr>
          <w:sz w:val="24"/>
          <w:szCs w:val="24"/>
        </w:rPr>
        <w:t>Flipped Classroom: The New Generation Of Classroom</w:t>
      </w:r>
      <w:r>
        <w:rPr>
          <w:sz w:val="24"/>
          <w:szCs w:val="24"/>
        </w:rPr>
        <w:t xml:space="preserve">, eLearning Industry </w:t>
      </w:r>
      <w:hyperlink r:id="rId19" w:history="1">
        <w:r w:rsidR="008C0F77" w:rsidRPr="00013A26">
          <w:rPr>
            <w:rStyle w:val="Hyperlink"/>
            <w:sz w:val="24"/>
            <w:szCs w:val="24"/>
          </w:rPr>
          <w:t>https://elearningindustry.com/flipped-classroom-new-generation-classroom</w:t>
        </w:r>
      </w:hyperlink>
      <w:r w:rsidR="008C0F77">
        <w:rPr>
          <w:sz w:val="24"/>
          <w:szCs w:val="24"/>
        </w:rPr>
        <w:t xml:space="preserve"> </w:t>
      </w:r>
    </w:p>
    <w:p w14:paraId="4A518314" w14:textId="77777777" w:rsidR="00737672" w:rsidRDefault="00737672">
      <w:pPr>
        <w:rPr>
          <w:sz w:val="24"/>
          <w:szCs w:val="24"/>
        </w:rPr>
      </w:pPr>
    </w:p>
    <w:p w14:paraId="1F5B1B01" w14:textId="7960916E" w:rsidR="008C0F77" w:rsidRDefault="00737672">
      <w:pPr>
        <w:rPr>
          <w:sz w:val="24"/>
          <w:szCs w:val="24"/>
        </w:rPr>
      </w:pPr>
      <w:r w:rsidRPr="00737672">
        <w:rPr>
          <w:sz w:val="24"/>
          <w:szCs w:val="24"/>
        </w:rPr>
        <w:t>7 Steps To A Flipped Classroom</w:t>
      </w:r>
      <w:r>
        <w:rPr>
          <w:sz w:val="24"/>
          <w:szCs w:val="24"/>
        </w:rPr>
        <w:t xml:space="preserve">, </w:t>
      </w:r>
      <w:r w:rsidRPr="00737672">
        <w:rPr>
          <w:sz w:val="24"/>
          <w:szCs w:val="24"/>
        </w:rPr>
        <w:t>By TeachThought Staff / March 20, 2013 / Learning / Blended Learning, Essential, Experienced Teacher</w:t>
      </w:r>
      <w:r>
        <w:rPr>
          <w:sz w:val="24"/>
          <w:szCs w:val="24"/>
        </w:rPr>
        <w:t xml:space="preserve"> </w:t>
      </w:r>
      <w:hyperlink r:id="rId20" w:history="1">
        <w:r w:rsidRPr="00013A26">
          <w:rPr>
            <w:rStyle w:val="Hyperlink"/>
            <w:sz w:val="24"/>
            <w:szCs w:val="24"/>
          </w:rPr>
          <w:t>https://www.teachthought.com/learning/a-flipped-classroom/</w:t>
        </w:r>
      </w:hyperlink>
      <w:r>
        <w:rPr>
          <w:sz w:val="24"/>
          <w:szCs w:val="24"/>
        </w:rPr>
        <w:t xml:space="preserve"> </w:t>
      </w:r>
    </w:p>
    <w:p w14:paraId="1C384032" w14:textId="77777777" w:rsidR="00737672" w:rsidRDefault="00737672">
      <w:pPr>
        <w:rPr>
          <w:sz w:val="24"/>
          <w:szCs w:val="24"/>
        </w:rPr>
      </w:pPr>
    </w:p>
    <w:p w14:paraId="5E094BD4" w14:textId="49968F03" w:rsidR="008C0F77" w:rsidRPr="00FC1F05" w:rsidRDefault="008C0F77">
      <w:pPr>
        <w:rPr>
          <w:sz w:val="24"/>
          <w:szCs w:val="24"/>
        </w:rPr>
      </w:pPr>
      <w:r w:rsidRPr="008C0F77">
        <w:rPr>
          <w:sz w:val="24"/>
          <w:szCs w:val="24"/>
        </w:rPr>
        <w:lastRenderedPageBreak/>
        <w:t>Flipped learning</w:t>
      </w:r>
      <w:r>
        <w:rPr>
          <w:sz w:val="24"/>
          <w:szCs w:val="24"/>
        </w:rPr>
        <w:t xml:space="preserve"> </w:t>
      </w:r>
      <w:hyperlink r:id="rId21" w:history="1">
        <w:r w:rsidRPr="00013A26">
          <w:rPr>
            <w:rStyle w:val="Hyperlink"/>
            <w:sz w:val="24"/>
            <w:szCs w:val="24"/>
          </w:rPr>
          <w:t>https://elearning.tki.org.nz/Teaching/Future-focused-learning/Flipped-learning</w:t>
        </w:r>
      </w:hyperlink>
      <w:r>
        <w:rPr>
          <w:sz w:val="24"/>
          <w:szCs w:val="24"/>
        </w:rPr>
        <w:t xml:space="preserve"> </w:t>
      </w:r>
    </w:p>
    <w:p w14:paraId="31E1EAFC" w14:textId="77777777" w:rsidR="001E0050" w:rsidRDefault="001E0050">
      <w:pPr>
        <w:rPr>
          <w:rFonts w:eastAsia="Times New Roman"/>
          <w:lang w:val="en-US" w:bidi="ar-SA"/>
        </w:rPr>
      </w:pPr>
    </w:p>
    <w:p w14:paraId="23F9E283" w14:textId="218106E0" w:rsidR="008C0F77" w:rsidRDefault="008C0F77">
      <w:pPr>
        <w:rPr>
          <w:sz w:val="24"/>
          <w:szCs w:val="24"/>
        </w:rPr>
      </w:pPr>
      <w:r w:rsidRPr="008C0F77">
        <w:rPr>
          <w:sz w:val="24"/>
          <w:szCs w:val="24"/>
        </w:rPr>
        <w:t>The advantages of a flipped classroom</w:t>
      </w:r>
      <w:r w:rsidR="00737672">
        <w:rPr>
          <w:sz w:val="24"/>
          <w:szCs w:val="24"/>
        </w:rPr>
        <w:t xml:space="preserve">, WINJIGO </w:t>
      </w:r>
      <w:hyperlink r:id="rId22" w:history="1">
        <w:r w:rsidR="00737672" w:rsidRPr="00013A26">
          <w:rPr>
            <w:rStyle w:val="Hyperlink"/>
            <w:sz w:val="24"/>
            <w:szCs w:val="24"/>
          </w:rPr>
          <w:t>https://www.winjigo.com/the-advantages-of-a-flipped-classroom/</w:t>
        </w:r>
      </w:hyperlink>
      <w:r w:rsidR="00737672">
        <w:rPr>
          <w:sz w:val="24"/>
          <w:szCs w:val="24"/>
        </w:rPr>
        <w:t xml:space="preserve"> </w:t>
      </w:r>
    </w:p>
    <w:p w14:paraId="63FFA626" w14:textId="77777777" w:rsidR="00737672" w:rsidRPr="008C0F77" w:rsidRDefault="00737672">
      <w:pPr>
        <w:rPr>
          <w:sz w:val="24"/>
          <w:szCs w:val="24"/>
        </w:rPr>
      </w:pPr>
    </w:p>
    <w:p w14:paraId="064654CD" w14:textId="4840BA81" w:rsidR="001E0050" w:rsidRDefault="001E0050" w:rsidP="001E0050">
      <w:pPr>
        <w:rPr>
          <w:sz w:val="24"/>
          <w:szCs w:val="24"/>
        </w:rPr>
      </w:pPr>
      <w:r w:rsidRPr="001E0050">
        <w:rPr>
          <w:sz w:val="24"/>
          <w:szCs w:val="24"/>
        </w:rPr>
        <w:t>THE FLIPPED LEARNING MODEL: EXECUTIVE SUMMARY</w:t>
      </w:r>
      <w:r>
        <w:rPr>
          <w:sz w:val="24"/>
          <w:szCs w:val="24"/>
        </w:rPr>
        <w:t>, T</w:t>
      </w:r>
      <w:r w:rsidRPr="001E0050">
        <w:rPr>
          <w:sz w:val="24"/>
          <w:szCs w:val="24"/>
        </w:rPr>
        <w:t>he Flipped Learning Network ™, along with researchers from</w:t>
      </w:r>
      <w:r>
        <w:rPr>
          <w:sz w:val="24"/>
          <w:szCs w:val="24"/>
        </w:rPr>
        <w:t xml:space="preserve"> </w:t>
      </w:r>
      <w:r w:rsidRPr="001E0050">
        <w:rPr>
          <w:sz w:val="24"/>
          <w:szCs w:val="24"/>
        </w:rPr>
        <w:t>George Mason University and with support from Pearson, undertook a comprehensive review of research relevant to</w:t>
      </w:r>
      <w:r>
        <w:rPr>
          <w:sz w:val="24"/>
          <w:szCs w:val="24"/>
        </w:rPr>
        <w:t xml:space="preserve"> </w:t>
      </w:r>
      <w:r w:rsidRPr="001E0050">
        <w:rPr>
          <w:sz w:val="24"/>
          <w:szCs w:val="24"/>
        </w:rPr>
        <w:t>the Flipped Learning model. Members of the FLN’s Research Committee contributed to the extensive bibliography</w:t>
      </w:r>
      <w:r>
        <w:rPr>
          <w:sz w:val="24"/>
          <w:szCs w:val="24"/>
        </w:rPr>
        <w:t xml:space="preserve"> </w:t>
      </w:r>
      <w:r w:rsidRPr="001E0050">
        <w:rPr>
          <w:sz w:val="24"/>
          <w:szCs w:val="24"/>
        </w:rPr>
        <w:t>and reviewed the full length Literature Review</w:t>
      </w:r>
      <w:r>
        <w:rPr>
          <w:sz w:val="24"/>
          <w:szCs w:val="24"/>
        </w:rPr>
        <w:t xml:space="preserve">, </w:t>
      </w:r>
      <w:r w:rsidRPr="001E0050">
        <w:rPr>
          <w:sz w:val="24"/>
          <w:szCs w:val="24"/>
        </w:rPr>
        <w:t>Flipped Learning Network 2013</w:t>
      </w:r>
    </w:p>
    <w:p w14:paraId="175AFE5E" w14:textId="77777777" w:rsidR="00FC1F05" w:rsidRDefault="00FC1F05" w:rsidP="001E0050">
      <w:pPr>
        <w:rPr>
          <w:sz w:val="24"/>
          <w:szCs w:val="24"/>
        </w:rPr>
      </w:pPr>
    </w:p>
    <w:p w14:paraId="77D4CEF1" w14:textId="24910547" w:rsidR="00FC1F05" w:rsidRDefault="00FC1F05" w:rsidP="00FC1F05">
      <w:pPr>
        <w:rPr>
          <w:sz w:val="24"/>
          <w:szCs w:val="24"/>
        </w:rPr>
      </w:pPr>
      <w:r w:rsidRPr="00FC1F05">
        <w:rPr>
          <w:sz w:val="24"/>
          <w:szCs w:val="24"/>
        </w:rPr>
        <w:t>FLIPPED CLASSROOM</w:t>
      </w:r>
      <w:r>
        <w:rPr>
          <w:sz w:val="24"/>
          <w:szCs w:val="24"/>
        </w:rPr>
        <w:t xml:space="preserve"> </w:t>
      </w:r>
      <w:r w:rsidRPr="00FC1F05">
        <w:rPr>
          <w:sz w:val="24"/>
          <w:szCs w:val="24"/>
        </w:rPr>
        <w:t>IN PRACTICE</w:t>
      </w:r>
      <w:r>
        <w:rPr>
          <w:sz w:val="24"/>
          <w:szCs w:val="24"/>
        </w:rPr>
        <w:t xml:space="preserve">, </w:t>
      </w:r>
      <w:r w:rsidRPr="00FC1F05">
        <w:rPr>
          <w:sz w:val="24"/>
          <w:szCs w:val="24"/>
        </w:rPr>
        <w:t>Innovating Vocational Education</w:t>
      </w:r>
      <w:r>
        <w:rPr>
          <w:sz w:val="24"/>
          <w:szCs w:val="24"/>
        </w:rPr>
        <w:t xml:space="preserve"> (</w:t>
      </w:r>
      <w:r w:rsidRPr="00FC1F05">
        <w:rPr>
          <w:sz w:val="24"/>
          <w:szCs w:val="24"/>
        </w:rPr>
        <w:t>This work is licensed under a Creative Commons</w:t>
      </w:r>
      <w:r>
        <w:rPr>
          <w:sz w:val="24"/>
          <w:szCs w:val="24"/>
        </w:rPr>
        <w:t xml:space="preserve"> </w:t>
      </w:r>
      <w:r w:rsidRPr="00FC1F05">
        <w:rPr>
          <w:sz w:val="24"/>
          <w:szCs w:val="24"/>
        </w:rPr>
        <w:t>Attribution-NonCommercial-ShareAlike 4.0 International License</w:t>
      </w:r>
      <w:r>
        <w:rPr>
          <w:sz w:val="24"/>
          <w:szCs w:val="24"/>
        </w:rPr>
        <w:t>)</w:t>
      </w:r>
    </w:p>
    <w:p w14:paraId="70A13055" w14:textId="77777777" w:rsidR="00FC1F05" w:rsidRDefault="00FC1F05" w:rsidP="00FC1F05">
      <w:pPr>
        <w:rPr>
          <w:sz w:val="24"/>
          <w:szCs w:val="24"/>
        </w:rPr>
      </w:pPr>
    </w:p>
    <w:p w14:paraId="018AF201" w14:textId="77777777" w:rsidR="00FC1F05" w:rsidRPr="003D5846" w:rsidRDefault="00FC1F05" w:rsidP="00FC1F05">
      <w:pPr>
        <w:rPr>
          <w:sz w:val="24"/>
          <w:szCs w:val="24"/>
        </w:rPr>
      </w:pPr>
    </w:p>
    <w:sectPr w:rsidR="00FC1F05" w:rsidRPr="003D5846">
      <w:headerReference w:type="default" r:id="rId23"/>
      <w:footerReference w:type="default" r:id="rId24"/>
      <w:pgSz w:w="11906" w:h="16838"/>
      <w:pgMar w:top="1440" w:right="1440" w:bottom="1440" w:left="1440"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26C84" w14:textId="77777777" w:rsidR="0091322F" w:rsidRDefault="0091322F">
      <w:pPr>
        <w:spacing w:after="0" w:line="240" w:lineRule="auto"/>
      </w:pPr>
      <w:r>
        <w:separator/>
      </w:r>
    </w:p>
  </w:endnote>
  <w:endnote w:type="continuationSeparator" w:id="0">
    <w:p w14:paraId="539B090F" w14:textId="77777777" w:rsidR="0091322F" w:rsidRDefault="009132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A1"/>
    <w:family w:val="roman"/>
    <w:pitch w:val="variable"/>
    <w:sig w:usb0="00000287" w:usb1="00000000" w:usb2="00000000" w:usb3="00000000" w:csb0="0000009F"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C3E05" w14:textId="1E2495B8" w:rsidR="00C96E09" w:rsidRDefault="00A15437">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905E29">
      <w:rPr>
        <w:noProof/>
        <w:color w:val="000000"/>
      </w:rPr>
      <w:t>7</w:t>
    </w:r>
    <w:r>
      <w:rPr>
        <w:color w:val="000000"/>
      </w:rPr>
      <w:fldChar w:fldCharType="end"/>
    </w:r>
  </w:p>
  <w:p w14:paraId="56A412FE" w14:textId="653487B4" w:rsidR="00C96E09" w:rsidRPr="00A65439" w:rsidRDefault="00A65439" w:rsidP="00A65439">
    <w:pPr>
      <w:pBdr>
        <w:top w:val="nil"/>
        <w:left w:val="nil"/>
        <w:bottom w:val="nil"/>
        <w:right w:val="nil"/>
        <w:between w:val="nil"/>
      </w:pBdr>
      <w:tabs>
        <w:tab w:val="center" w:pos="4513"/>
        <w:tab w:val="right" w:pos="9026"/>
      </w:tabs>
      <w:spacing w:after="0" w:line="240" w:lineRule="auto"/>
      <w:jc w:val="both"/>
      <w:rPr>
        <w:color w:val="000000"/>
        <w:sz w:val="18"/>
        <w:szCs w:val="18"/>
      </w:rPr>
    </w:pPr>
    <w:r w:rsidRPr="00A65439">
      <w:rPr>
        <w:rStyle w:val="oypena"/>
        <w:color w:val="121212"/>
        <w:sz w:val="18"/>
        <w:szCs w:val="18"/>
      </w:rPr>
      <w:t>Funded by the European Union. Views and opinions expressed are however those of the author(s) only and do not necessarily reflect those of the European Union or the European Education and Culture Executive Agency (EACEA). Neither the European Union nor EACEA can be held responsible for them.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86073" w14:textId="77777777" w:rsidR="0091322F" w:rsidRDefault="0091322F">
      <w:pPr>
        <w:spacing w:after="0" w:line="240" w:lineRule="auto"/>
      </w:pPr>
      <w:r>
        <w:separator/>
      </w:r>
    </w:p>
  </w:footnote>
  <w:footnote w:type="continuationSeparator" w:id="0">
    <w:p w14:paraId="79650A02" w14:textId="77777777" w:rsidR="0091322F" w:rsidRDefault="009132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11A06" w14:textId="77777777" w:rsidR="00C96E09" w:rsidRDefault="00A15437">
    <w:pPr>
      <w:pBdr>
        <w:top w:val="nil"/>
        <w:left w:val="nil"/>
        <w:bottom w:val="nil"/>
        <w:right w:val="nil"/>
        <w:between w:val="nil"/>
      </w:pBdr>
      <w:tabs>
        <w:tab w:val="center" w:pos="4513"/>
        <w:tab w:val="right" w:pos="9026"/>
      </w:tabs>
      <w:spacing w:after="0" w:line="240" w:lineRule="auto"/>
      <w:jc w:val="right"/>
      <w:rPr>
        <w:color w:val="000000"/>
      </w:rPr>
    </w:pPr>
    <w:r>
      <w:rPr>
        <w:color w:val="000000"/>
      </w:rPr>
      <w:t xml:space="preserve">  </w:t>
    </w:r>
    <w:r>
      <w:rPr>
        <w:noProof/>
        <w:lang w:val="el-GR" w:bidi="ar-SA"/>
      </w:rPr>
      <w:drawing>
        <wp:anchor distT="0" distB="0" distL="114300" distR="114300" simplePos="0" relativeHeight="251658240" behindDoc="0" locked="0" layoutInCell="1" hidden="0" allowOverlap="1" wp14:anchorId="0A34279E" wp14:editId="0DE0917F">
          <wp:simplePos x="0" y="0"/>
          <wp:positionH relativeFrom="column">
            <wp:posOffset>-253999</wp:posOffset>
          </wp:positionH>
          <wp:positionV relativeFrom="paragraph">
            <wp:posOffset>-246379</wp:posOffset>
          </wp:positionV>
          <wp:extent cx="1879600" cy="838200"/>
          <wp:effectExtent l="0" t="0" r="0" b="0"/>
          <wp:wrapTopAndBottom distT="0" distB="0"/>
          <wp:docPr id="220" name="image1.png"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Logo, company name&#10;&#10;Description automatically generated"/>
                  <pic:cNvPicPr preferRelativeResize="0"/>
                </pic:nvPicPr>
                <pic:blipFill>
                  <a:blip r:embed="rId1"/>
                  <a:srcRect t="24818" b="30576"/>
                  <a:stretch>
                    <a:fillRect/>
                  </a:stretch>
                </pic:blipFill>
                <pic:spPr>
                  <a:xfrm>
                    <a:off x="0" y="0"/>
                    <a:ext cx="1879600" cy="838200"/>
                  </a:xfrm>
                  <a:prstGeom prst="rect">
                    <a:avLst/>
                  </a:prstGeom>
                  <a:ln/>
                </pic:spPr>
              </pic:pic>
            </a:graphicData>
          </a:graphic>
        </wp:anchor>
      </w:drawing>
    </w:r>
    <w:r>
      <w:rPr>
        <w:noProof/>
        <w:lang w:val="el-GR" w:bidi="ar-SA"/>
      </w:rPr>
      <w:drawing>
        <wp:anchor distT="0" distB="0" distL="114300" distR="114300" simplePos="0" relativeHeight="251659264" behindDoc="0" locked="0" layoutInCell="1" hidden="0" allowOverlap="1" wp14:anchorId="7B3A7858" wp14:editId="0D27C58D">
          <wp:simplePos x="0" y="0"/>
          <wp:positionH relativeFrom="column">
            <wp:posOffset>3556000</wp:posOffset>
          </wp:positionH>
          <wp:positionV relativeFrom="paragraph">
            <wp:posOffset>-81279</wp:posOffset>
          </wp:positionV>
          <wp:extent cx="2413000" cy="550545"/>
          <wp:effectExtent l="0" t="0" r="0" b="0"/>
          <wp:wrapTopAndBottom distT="0" distB="0"/>
          <wp:docPr id="219" name="image2.png" descr="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Text&#10;&#10;Description automatically generated"/>
                  <pic:cNvPicPr preferRelativeResize="0"/>
                </pic:nvPicPr>
                <pic:blipFill>
                  <a:blip r:embed="rId2"/>
                  <a:srcRect/>
                  <a:stretch>
                    <a:fillRect/>
                  </a:stretch>
                </pic:blipFill>
                <pic:spPr>
                  <a:xfrm>
                    <a:off x="0" y="0"/>
                    <a:ext cx="2413000" cy="55054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16EA6"/>
    <w:multiLevelType w:val="multilevel"/>
    <w:tmpl w:val="5FBC23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F70970"/>
    <w:multiLevelType w:val="hybridMultilevel"/>
    <w:tmpl w:val="2076A7A2"/>
    <w:lvl w:ilvl="0" w:tplc="DBF61BC8">
      <w:start w:val="4"/>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29D4776D"/>
    <w:multiLevelType w:val="hybridMultilevel"/>
    <w:tmpl w:val="D4C63B6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839657353">
    <w:abstractNumId w:val="1"/>
  </w:num>
  <w:num w:numId="2" w16cid:durableId="1862041507">
    <w:abstractNumId w:val="2"/>
  </w:num>
  <w:num w:numId="3" w16cid:durableId="21221410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E09"/>
    <w:rsid w:val="00097956"/>
    <w:rsid w:val="000B3002"/>
    <w:rsid w:val="000B4BAB"/>
    <w:rsid w:val="000B61A1"/>
    <w:rsid w:val="00124A1F"/>
    <w:rsid w:val="001A2B87"/>
    <w:rsid w:val="001C546C"/>
    <w:rsid w:val="001E0050"/>
    <w:rsid w:val="00225A02"/>
    <w:rsid w:val="002873B9"/>
    <w:rsid w:val="002A2344"/>
    <w:rsid w:val="002C1ABD"/>
    <w:rsid w:val="00382173"/>
    <w:rsid w:val="00384704"/>
    <w:rsid w:val="003932FD"/>
    <w:rsid w:val="003934F4"/>
    <w:rsid w:val="003B45F3"/>
    <w:rsid w:val="003D5846"/>
    <w:rsid w:val="003F62BC"/>
    <w:rsid w:val="00474BD6"/>
    <w:rsid w:val="00520817"/>
    <w:rsid w:val="005A1C22"/>
    <w:rsid w:val="005A22D5"/>
    <w:rsid w:val="00642E9B"/>
    <w:rsid w:val="00737672"/>
    <w:rsid w:val="00762D09"/>
    <w:rsid w:val="00771D03"/>
    <w:rsid w:val="007844D1"/>
    <w:rsid w:val="00793BA8"/>
    <w:rsid w:val="007C5075"/>
    <w:rsid w:val="00803F30"/>
    <w:rsid w:val="00852969"/>
    <w:rsid w:val="0085731C"/>
    <w:rsid w:val="008C0F77"/>
    <w:rsid w:val="008E500C"/>
    <w:rsid w:val="00905E29"/>
    <w:rsid w:val="0091322F"/>
    <w:rsid w:val="009B2321"/>
    <w:rsid w:val="009D2623"/>
    <w:rsid w:val="00A15437"/>
    <w:rsid w:val="00A327CF"/>
    <w:rsid w:val="00A355D0"/>
    <w:rsid w:val="00A65439"/>
    <w:rsid w:val="00A972D5"/>
    <w:rsid w:val="00AE0F4C"/>
    <w:rsid w:val="00B375C8"/>
    <w:rsid w:val="00B4714C"/>
    <w:rsid w:val="00C96E09"/>
    <w:rsid w:val="00CA6684"/>
    <w:rsid w:val="00CA67EE"/>
    <w:rsid w:val="00CB4D89"/>
    <w:rsid w:val="00CB79F2"/>
    <w:rsid w:val="00DD30BC"/>
    <w:rsid w:val="00E24ED3"/>
    <w:rsid w:val="00EC7BAD"/>
    <w:rsid w:val="00F22393"/>
    <w:rsid w:val="00F31688"/>
    <w:rsid w:val="00FC1F05"/>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F0F24"/>
  <w15:docId w15:val="{A2D30901-7E8F-4988-9E09-E14711DB6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l-GR"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8108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0808"/>
    <w:rPr>
      <w:lang w:val="en-GB"/>
    </w:rPr>
  </w:style>
  <w:style w:type="paragraph" w:styleId="Footer">
    <w:name w:val="footer"/>
    <w:basedOn w:val="Normal"/>
    <w:link w:val="FooterChar"/>
    <w:uiPriority w:val="99"/>
    <w:unhideWhenUsed/>
    <w:rsid w:val="008108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0808"/>
    <w:rPr>
      <w:lang w:val="en-G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oypena">
    <w:name w:val="oypena"/>
    <w:basedOn w:val="DefaultParagraphFont"/>
    <w:rsid w:val="00A65439"/>
  </w:style>
  <w:style w:type="character" w:customStyle="1" w:styleId="Heading1Char">
    <w:name w:val="Heading 1 Char"/>
    <w:basedOn w:val="DefaultParagraphFont"/>
    <w:link w:val="Heading1"/>
    <w:uiPriority w:val="9"/>
    <w:rsid w:val="003D5846"/>
    <w:rPr>
      <w:b/>
      <w:sz w:val="48"/>
      <w:szCs w:val="48"/>
    </w:rPr>
  </w:style>
  <w:style w:type="character" w:customStyle="1" w:styleId="Heading3Char">
    <w:name w:val="Heading 3 Char"/>
    <w:basedOn w:val="DefaultParagraphFont"/>
    <w:link w:val="Heading3"/>
    <w:uiPriority w:val="9"/>
    <w:rsid w:val="003D5846"/>
    <w:rPr>
      <w:b/>
      <w:sz w:val="28"/>
      <w:szCs w:val="28"/>
    </w:rPr>
  </w:style>
  <w:style w:type="paragraph" w:styleId="NormalWeb">
    <w:name w:val="Normal (Web)"/>
    <w:basedOn w:val="Normal"/>
    <w:uiPriority w:val="99"/>
    <w:unhideWhenUsed/>
    <w:rsid w:val="003D5846"/>
    <w:pPr>
      <w:spacing w:before="100" w:beforeAutospacing="1" w:after="100" w:afterAutospacing="1" w:line="240" w:lineRule="auto"/>
    </w:pPr>
    <w:rPr>
      <w:rFonts w:ascii="Times New Roman" w:eastAsia="Times New Roman" w:hAnsi="Times New Roman" w:cs="Times New Roman"/>
      <w:sz w:val="24"/>
      <w:szCs w:val="24"/>
      <w:lang w:val="el-GR" w:bidi="ar-SA"/>
    </w:rPr>
  </w:style>
  <w:style w:type="character" w:styleId="Hyperlink">
    <w:name w:val="Hyperlink"/>
    <w:basedOn w:val="DefaultParagraphFont"/>
    <w:uiPriority w:val="99"/>
    <w:unhideWhenUsed/>
    <w:rsid w:val="003D5846"/>
    <w:rPr>
      <w:color w:val="0000FF"/>
      <w:u w:val="single"/>
    </w:rPr>
  </w:style>
  <w:style w:type="character" w:customStyle="1" w:styleId="Heading2Char">
    <w:name w:val="Heading 2 Char"/>
    <w:basedOn w:val="DefaultParagraphFont"/>
    <w:link w:val="Heading2"/>
    <w:uiPriority w:val="9"/>
    <w:rsid w:val="00DD30BC"/>
    <w:rPr>
      <w:b/>
      <w:sz w:val="36"/>
      <w:szCs w:val="36"/>
    </w:rPr>
  </w:style>
  <w:style w:type="character" w:styleId="UnresolvedMention">
    <w:name w:val="Unresolved Mention"/>
    <w:basedOn w:val="DefaultParagraphFont"/>
    <w:uiPriority w:val="99"/>
    <w:semiHidden/>
    <w:unhideWhenUsed/>
    <w:rsid w:val="007844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306255">
      <w:bodyDiv w:val="1"/>
      <w:marLeft w:val="0"/>
      <w:marRight w:val="0"/>
      <w:marTop w:val="0"/>
      <w:marBottom w:val="0"/>
      <w:divBdr>
        <w:top w:val="none" w:sz="0" w:space="0" w:color="auto"/>
        <w:left w:val="none" w:sz="0" w:space="0" w:color="auto"/>
        <w:bottom w:val="none" w:sz="0" w:space="0" w:color="auto"/>
        <w:right w:val="none" w:sz="0" w:space="0" w:color="auto"/>
      </w:divBdr>
      <w:divsChild>
        <w:div w:id="1508128961">
          <w:marLeft w:val="0"/>
          <w:marRight w:val="0"/>
          <w:marTop w:val="0"/>
          <w:marBottom w:val="0"/>
          <w:divBdr>
            <w:top w:val="single" w:sz="2" w:space="0" w:color="E3E3E3"/>
            <w:left w:val="single" w:sz="2" w:space="0" w:color="E3E3E3"/>
            <w:bottom w:val="single" w:sz="2" w:space="0" w:color="E3E3E3"/>
            <w:right w:val="single" w:sz="2" w:space="0" w:color="E3E3E3"/>
          </w:divBdr>
          <w:divsChild>
            <w:div w:id="264188817">
              <w:marLeft w:val="0"/>
              <w:marRight w:val="0"/>
              <w:marTop w:val="100"/>
              <w:marBottom w:val="100"/>
              <w:divBdr>
                <w:top w:val="single" w:sz="2" w:space="0" w:color="E3E3E3"/>
                <w:left w:val="single" w:sz="2" w:space="0" w:color="E3E3E3"/>
                <w:bottom w:val="single" w:sz="2" w:space="0" w:color="E3E3E3"/>
                <w:right w:val="single" w:sz="2" w:space="0" w:color="E3E3E3"/>
              </w:divBdr>
              <w:divsChild>
                <w:div w:id="2095124231">
                  <w:marLeft w:val="0"/>
                  <w:marRight w:val="0"/>
                  <w:marTop w:val="0"/>
                  <w:marBottom w:val="0"/>
                  <w:divBdr>
                    <w:top w:val="single" w:sz="2" w:space="0" w:color="E3E3E3"/>
                    <w:left w:val="single" w:sz="2" w:space="0" w:color="E3E3E3"/>
                    <w:bottom w:val="single" w:sz="2" w:space="0" w:color="E3E3E3"/>
                    <w:right w:val="single" w:sz="2" w:space="0" w:color="E3E3E3"/>
                  </w:divBdr>
                  <w:divsChild>
                    <w:div w:id="1157185113">
                      <w:marLeft w:val="0"/>
                      <w:marRight w:val="0"/>
                      <w:marTop w:val="0"/>
                      <w:marBottom w:val="0"/>
                      <w:divBdr>
                        <w:top w:val="single" w:sz="2" w:space="0" w:color="E3E3E3"/>
                        <w:left w:val="single" w:sz="2" w:space="0" w:color="E3E3E3"/>
                        <w:bottom w:val="single" w:sz="2" w:space="0" w:color="E3E3E3"/>
                        <w:right w:val="single" w:sz="2" w:space="0" w:color="E3E3E3"/>
                      </w:divBdr>
                      <w:divsChild>
                        <w:div w:id="1134716156">
                          <w:marLeft w:val="0"/>
                          <w:marRight w:val="0"/>
                          <w:marTop w:val="0"/>
                          <w:marBottom w:val="0"/>
                          <w:divBdr>
                            <w:top w:val="single" w:sz="2" w:space="0" w:color="E3E3E3"/>
                            <w:left w:val="single" w:sz="2" w:space="0" w:color="E3E3E3"/>
                            <w:bottom w:val="single" w:sz="2" w:space="0" w:color="E3E3E3"/>
                            <w:right w:val="single" w:sz="2" w:space="0" w:color="E3E3E3"/>
                          </w:divBdr>
                          <w:divsChild>
                            <w:div w:id="1813055977">
                              <w:marLeft w:val="0"/>
                              <w:marRight w:val="0"/>
                              <w:marTop w:val="0"/>
                              <w:marBottom w:val="0"/>
                              <w:divBdr>
                                <w:top w:val="single" w:sz="2" w:space="0" w:color="E3E3E3"/>
                                <w:left w:val="single" w:sz="2" w:space="0" w:color="E3E3E3"/>
                                <w:bottom w:val="single" w:sz="2" w:space="0" w:color="E3E3E3"/>
                                <w:right w:val="single" w:sz="2" w:space="0" w:color="E3E3E3"/>
                              </w:divBdr>
                              <w:divsChild>
                                <w:div w:id="605384241">
                                  <w:marLeft w:val="0"/>
                                  <w:marRight w:val="0"/>
                                  <w:marTop w:val="0"/>
                                  <w:marBottom w:val="0"/>
                                  <w:divBdr>
                                    <w:top w:val="single" w:sz="2" w:space="0" w:color="E3E3E3"/>
                                    <w:left w:val="single" w:sz="2" w:space="0" w:color="E3E3E3"/>
                                    <w:bottom w:val="single" w:sz="2" w:space="0" w:color="E3E3E3"/>
                                    <w:right w:val="single" w:sz="2" w:space="0" w:color="E3E3E3"/>
                                  </w:divBdr>
                                  <w:divsChild>
                                    <w:div w:id="4849778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1174421390">
      <w:bodyDiv w:val="1"/>
      <w:marLeft w:val="0"/>
      <w:marRight w:val="0"/>
      <w:marTop w:val="0"/>
      <w:marBottom w:val="0"/>
      <w:divBdr>
        <w:top w:val="none" w:sz="0" w:space="0" w:color="auto"/>
        <w:left w:val="none" w:sz="0" w:space="0" w:color="auto"/>
        <w:bottom w:val="none" w:sz="0" w:space="0" w:color="auto"/>
        <w:right w:val="none" w:sz="0" w:space="0" w:color="auto"/>
      </w:divBdr>
    </w:div>
    <w:div w:id="1310865564">
      <w:bodyDiv w:val="1"/>
      <w:marLeft w:val="0"/>
      <w:marRight w:val="0"/>
      <w:marTop w:val="0"/>
      <w:marBottom w:val="0"/>
      <w:divBdr>
        <w:top w:val="none" w:sz="0" w:space="0" w:color="auto"/>
        <w:left w:val="none" w:sz="0" w:space="0" w:color="auto"/>
        <w:bottom w:val="none" w:sz="0" w:space="0" w:color="auto"/>
        <w:right w:val="none" w:sz="0" w:space="0" w:color="auto"/>
      </w:divBdr>
    </w:div>
    <w:div w:id="1617709133">
      <w:bodyDiv w:val="1"/>
      <w:marLeft w:val="0"/>
      <w:marRight w:val="0"/>
      <w:marTop w:val="0"/>
      <w:marBottom w:val="0"/>
      <w:divBdr>
        <w:top w:val="none" w:sz="0" w:space="0" w:color="auto"/>
        <w:left w:val="none" w:sz="0" w:space="0" w:color="auto"/>
        <w:bottom w:val="none" w:sz="0" w:space="0" w:color="auto"/>
        <w:right w:val="none" w:sz="0" w:space="0" w:color="auto"/>
      </w:divBdr>
      <w:divsChild>
        <w:div w:id="1465389103">
          <w:marLeft w:val="0"/>
          <w:marRight w:val="0"/>
          <w:marTop w:val="0"/>
          <w:marBottom w:val="0"/>
          <w:divBdr>
            <w:top w:val="single" w:sz="2" w:space="0" w:color="E3E3E3"/>
            <w:left w:val="single" w:sz="2" w:space="0" w:color="E3E3E3"/>
            <w:bottom w:val="single" w:sz="2" w:space="0" w:color="E3E3E3"/>
            <w:right w:val="single" w:sz="2" w:space="0" w:color="E3E3E3"/>
          </w:divBdr>
          <w:divsChild>
            <w:div w:id="1825202205">
              <w:marLeft w:val="0"/>
              <w:marRight w:val="0"/>
              <w:marTop w:val="100"/>
              <w:marBottom w:val="100"/>
              <w:divBdr>
                <w:top w:val="single" w:sz="2" w:space="0" w:color="E3E3E3"/>
                <w:left w:val="single" w:sz="2" w:space="0" w:color="E3E3E3"/>
                <w:bottom w:val="single" w:sz="2" w:space="0" w:color="E3E3E3"/>
                <w:right w:val="single" w:sz="2" w:space="0" w:color="E3E3E3"/>
              </w:divBdr>
              <w:divsChild>
                <w:div w:id="1623069667">
                  <w:marLeft w:val="0"/>
                  <w:marRight w:val="0"/>
                  <w:marTop w:val="0"/>
                  <w:marBottom w:val="0"/>
                  <w:divBdr>
                    <w:top w:val="single" w:sz="2" w:space="0" w:color="E3E3E3"/>
                    <w:left w:val="single" w:sz="2" w:space="0" w:color="E3E3E3"/>
                    <w:bottom w:val="single" w:sz="2" w:space="0" w:color="E3E3E3"/>
                    <w:right w:val="single" w:sz="2" w:space="0" w:color="E3E3E3"/>
                  </w:divBdr>
                  <w:divsChild>
                    <w:div w:id="761874142">
                      <w:marLeft w:val="0"/>
                      <w:marRight w:val="0"/>
                      <w:marTop w:val="0"/>
                      <w:marBottom w:val="0"/>
                      <w:divBdr>
                        <w:top w:val="single" w:sz="2" w:space="0" w:color="E3E3E3"/>
                        <w:left w:val="single" w:sz="2" w:space="0" w:color="E3E3E3"/>
                        <w:bottom w:val="single" w:sz="2" w:space="0" w:color="E3E3E3"/>
                        <w:right w:val="single" w:sz="2" w:space="0" w:color="E3E3E3"/>
                      </w:divBdr>
                      <w:divsChild>
                        <w:div w:id="386874483">
                          <w:marLeft w:val="0"/>
                          <w:marRight w:val="0"/>
                          <w:marTop w:val="0"/>
                          <w:marBottom w:val="0"/>
                          <w:divBdr>
                            <w:top w:val="single" w:sz="2" w:space="0" w:color="E3E3E3"/>
                            <w:left w:val="single" w:sz="2" w:space="0" w:color="E3E3E3"/>
                            <w:bottom w:val="single" w:sz="2" w:space="0" w:color="E3E3E3"/>
                            <w:right w:val="single" w:sz="2" w:space="0" w:color="E3E3E3"/>
                          </w:divBdr>
                          <w:divsChild>
                            <w:div w:id="1080637688">
                              <w:marLeft w:val="0"/>
                              <w:marRight w:val="0"/>
                              <w:marTop w:val="0"/>
                              <w:marBottom w:val="0"/>
                              <w:divBdr>
                                <w:top w:val="single" w:sz="2" w:space="0" w:color="E3E3E3"/>
                                <w:left w:val="single" w:sz="2" w:space="0" w:color="E3E3E3"/>
                                <w:bottom w:val="single" w:sz="2" w:space="0" w:color="E3E3E3"/>
                                <w:right w:val="single" w:sz="2" w:space="0" w:color="E3E3E3"/>
                              </w:divBdr>
                              <w:divsChild>
                                <w:div w:id="1101343685">
                                  <w:marLeft w:val="0"/>
                                  <w:marRight w:val="0"/>
                                  <w:marTop w:val="0"/>
                                  <w:marBottom w:val="0"/>
                                  <w:divBdr>
                                    <w:top w:val="single" w:sz="2" w:space="0" w:color="E3E3E3"/>
                                    <w:left w:val="single" w:sz="2" w:space="0" w:color="E3E3E3"/>
                                    <w:bottom w:val="single" w:sz="2" w:space="0" w:color="E3E3E3"/>
                                    <w:right w:val="single" w:sz="2" w:space="0" w:color="E3E3E3"/>
                                  </w:divBdr>
                                  <w:divsChild>
                                    <w:div w:id="66312181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19942605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hyperlink" Target="https://www.boisestate.edu/ctl-flipping/publications/7-know/"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elearning.tki.org.nz/Teaching/Future-focused-learning/Flipped-learning" TargetMode="Externa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yperlink" Target="https://www.utrgv.edu/cte/resources-new/course-design/flipped-classrooms/index.ht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youtube.com/watch?v=Ln0iLPkasBY" TargetMode="External"/><Relationship Id="rId20" Type="http://schemas.openxmlformats.org/officeDocument/2006/relationships/hyperlink" Target="https://www.teachthought.com/learning/a-flipped-classro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6.jpg"/><Relationship Id="rId23" Type="http://schemas.openxmlformats.org/officeDocument/2006/relationships/header" Target="header1.xml"/><Relationship Id="rId28" Type="http://schemas.openxmlformats.org/officeDocument/2006/relationships/customXml" Target="../customXml/item4.xml"/><Relationship Id="rId10" Type="http://schemas.openxmlformats.org/officeDocument/2006/relationships/image" Target="media/image2.jpeg"/><Relationship Id="rId19" Type="http://schemas.openxmlformats.org/officeDocument/2006/relationships/hyperlink" Target="https://elearningindustry.com/flipped-classroom-new-generation-classroom"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www.youtube.com/embed/Ln0iLPkasBY?feature=oembed" TargetMode="External"/><Relationship Id="rId22" Type="http://schemas.openxmlformats.org/officeDocument/2006/relationships/hyperlink" Target="https://www.winjigo.com/the-advantages-of-a-flipped-classroom/" TargetMode="External"/><Relationship Id="rId27" Type="http://schemas.openxmlformats.org/officeDocument/2006/relationships/customXml" Target="../customXml/item3.xml"/></Relationships>
</file>

<file path=word/_rels/head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FmvOyFoWwCg49rbJmyCyGJ/Vk+g==">AMUW2mW3ZsK5uRN5C5LPdAr+mfYukJ6EWFsLn+cmylcgcYOwsm8xwKRNpN5ICiiC+q1we8RkF6TNttc2WQ9awpaEQ5yWTsjJ6xB/IHRBHnLvHgdAu5/LDOKBa/jw9ZgyWuIL2kUITvuP6Jo0b0m0QPwDDqF76FYHXbVbiPY1AN9geG2wfZoTaDI=</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B0390011445F443992AAA180A5C5B7D" ma:contentTypeVersion="18" ma:contentTypeDescription="Create a new document." ma:contentTypeScope="" ma:versionID="a1fb05bada73c1719a601b650c1ae76c">
  <xsd:schema xmlns:xsd="http://www.w3.org/2001/XMLSchema" xmlns:xs="http://www.w3.org/2001/XMLSchema" xmlns:p="http://schemas.microsoft.com/office/2006/metadata/properties" xmlns:ns2="7dd93919-6c74-47c2-b212-98d16329f94f" xmlns:ns3="de3eafa2-dfb1-4650-b5bd-f1438ffd6245" targetNamespace="http://schemas.microsoft.com/office/2006/metadata/properties" ma:root="true" ma:fieldsID="efbfbe6bb55096c84eb90c03c871b592" ns2:_="" ns3:_="">
    <xsd:import namespace="7dd93919-6c74-47c2-b212-98d16329f94f"/>
    <xsd:import namespace="de3eafa2-dfb1-4650-b5bd-f1438ffd624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d93919-6c74-47c2-b212-98d16329f9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1d7a616-e805-4e2f-a0f3-038faa6e355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e3eafa2-dfb1-4650-b5bd-f1438ffd624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5dcb782-3329-458b-9163-8aadcb0f05e2}" ma:internalName="TaxCatchAll" ma:showField="CatchAllData" ma:web="de3eafa2-dfb1-4650-b5bd-f1438ffd62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2C55688-681E-43E1-AC6D-0D1A3A3624CB}">
  <ds:schemaRefs>
    <ds:schemaRef ds:uri="http://schemas.openxmlformats.org/officeDocument/2006/bibliography"/>
  </ds:schemaRefs>
</ds:datastoreItem>
</file>

<file path=customXml/itemProps3.xml><?xml version="1.0" encoding="utf-8"?>
<ds:datastoreItem xmlns:ds="http://schemas.openxmlformats.org/officeDocument/2006/customXml" ds:itemID="{814F6637-5763-4497-B76F-BDFA5C62231B}"/>
</file>

<file path=customXml/itemProps4.xml><?xml version="1.0" encoding="utf-8"?>
<ds:datastoreItem xmlns:ds="http://schemas.openxmlformats.org/officeDocument/2006/customXml" ds:itemID="{2B84370F-8695-4DC3-9BBA-5F41E4ACBF94}"/>
</file>

<file path=docProps/app.xml><?xml version="1.0" encoding="utf-8"?>
<Properties xmlns="http://schemas.openxmlformats.org/officeDocument/2006/extended-properties" xmlns:vt="http://schemas.openxmlformats.org/officeDocument/2006/docPropsVTypes">
  <Template>Normal</Template>
  <TotalTime>802</TotalTime>
  <Pages>7</Pages>
  <Words>1440</Words>
  <Characters>8209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Sotiria Tsalamani</dc:creator>
  <cp:lastModifiedBy>Maria Moskofidou</cp:lastModifiedBy>
  <cp:revision>12</cp:revision>
  <dcterms:created xsi:type="dcterms:W3CDTF">2023-12-20T16:00:00Z</dcterms:created>
  <dcterms:modified xsi:type="dcterms:W3CDTF">2024-03-04T07:35:00Z</dcterms:modified>
</cp:coreProperties>
</file>